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25" w:rsidRDefault="00876F25" w:rsidP="00876F25">
      <w:pPr>
        <w:pStyle w:val="Nadpis4"/>
        <w:numPr>
          <w:ilvl w:val="3"/>
          <w:numId w:val="1"/>
        </w:numPr>
      </w:pPr>
      <w:r>
        <w:rPr>
          <w:rFonts w:ascii="Calibri" w:hAnsi="Calibri" w:cs="Calibri"/>
          <w:u w:val="single"/>
        </w:rPr>
        <w:t xml:space="preserve">V Ý Z V A  k podání cenové nabídky </w:t>
      </w:r>
    </w:p>
    <w:p w:rsidR="00876F25" w:rsidRDefault="00876F25" w:rsidP="00876F25">
      <w:pPr>
        <w:pStyle w:val="Zkladntext31"/>
        <w:rPr>
          <w:rFonts w:ascii="Calibri" w:hAnsi="Calibri" w:cs="Calibri"/>
          <w:b/>
          <w:szCs w:val="22"/>
          <w:u w:val="single"/>
        </w:rPr>
      </w:pPr>
    </w:p>
    <w:p w:rsidR="00876F25" w:rsidRDefault="00876F25" w:rsidP="00876F25">
      <w:pPr>
        <w:pStyle w:val="Zkladntext31"/>
      </w:pPr>
      <w:r>
        <w:rPr>
          <w:rFonts w:ascii="Calibri" w:hAnsi="Calibri" w:cs="Calibri"/>
          <w:b/>
          <w:szCs w:val="22"/>
        </w:rPr>
        <w:t>Tato veřejná zakázka je veřejnou zakázkou malého rozsahu a tudíž se nejedná o zadávací řízení dle zákona č. 134/2016 Sb., o zadávání veřejných zakázek, ve znění pozdějších předpisů (dále jen zákon nebo ZZVZ).</w:t>
      </w:r>
    </w:p>
    <w:p w:rsidR="00876F25" w:rsidRDefault="00876F25" w:rsidP="00876F25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pStyle w:val="Bezmezer"/>
        <w:jc w:val="both"/>
      </w:pPr>
      <w:r>
        <w:t xml:space="preserve">Obracíme se na Vás s výzvou k podání cenové nabídky na realizaci veřejné zakázky malého rozsahu s názvem </w:t>
      </w:r>
      <w:r>
        <w:rPr>
          <w:b/>
        </w:rPr>
        <w:t>„</w:t>
      </w:r>
      <w:r w:rsidR="00DC2A47">
        <w:rPr>
          <w:b/>
        </w:rPr>
        <w:t>Dodávka skladového kontejneru pro Sportovní halu Svinov</w:t>
      </w:r>
      <w:r>
        <w:rPr>
          <w:rFonts w:cs="Calibri"/>
          <w:b/>
        </w:rPr>
        <w:t>“.</w:t>
      </w:r>
    </w:p>
    <w:p w:rsidR="00876F25" w:rsidRDefault="00876F25" w:rsidP="00876F25">
      <w:pPr>
        <w:keepLines/>
        <w:spacing w:line="240" w:lineRule="atLeast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Zadavatel </w:t>
      </w:r>
    </w:p>
    <w:p w:rsidR="00876F25" w:rsidRDefault="00876F25" w:rsidP="00876F25">
      <w:pPr>
        <w:pStyle w:val="Bezmezer"/>
        <w:ind w:left="360"/>
      </w:pPr>
      <w:r>
        <w:rPr>
          <w:b/>
        </w:rPr>
        <w:t>statutární město Ostrava, městský obvod Svinov,</w:t>
      </w:r>
    </w:p>
    <w:p w:rsidR="00876F25" w:rsidRDefault="00876F25" w:rsidP="00876F25">
      <w:pPr>
        <w:pStyle w:val="Bezmezer"/>
        <w:ind w:left="360"/>
      </w:pPr>
      <w:r>
        <w:rPr>
          <w:b/>
        </w:rPr>
        <w:t>Bílovecká 69/48, 721 00  Ostrava – Svinov, IČ: 00845451</w:t>
      </w:r>
    </w:p>
    <w:p w:rsidR="00876F25" w:rsidRDefault="00876F25" w:rsidP="00876F25">
      <w:pPr>
        <w:pStyle w:val="Bezmezer"/>
        <w:ind w:left="360"/>
      </w:pPr>
      <w:r>
        <w:t>zastoupený Ing.</w:t>
      </w:r>
      <w:r w:rsidR="00DC2A47">
        <w:t xml:space="preserve"> Radimem Smetanou</w:t>
      </w:r>
      <w:r>
        <w:t xml:space="preserve">, starostou </w:t>
      </w:r>
    </w:p>
    <w:p w:rsidR="00876F25" w:rsidRDefault="00876F25" w:rsidP="00876F25">
      <w:pPr>
        <w:pStyle w:val="Bezmezer"/>
        <w:ind w:left="360"/>
      </w:pPr>
      <w:r>
        <w:rPr>
          <w:b/>
          <w:bCs/>
        </w:rPr>
        <w:t>(ve věcech technických: Jméno, Příjmení)</w:t>
      </w:r>
    </w:p>
    <w:p w:rsidR="00876F25" w:rsidRDefault="00DC2A47" w:rsidP="00876F25">
      <w:pPr>
        <w:pStyle w:val="Bezmezer"/>
        <w:ind w:left="360"/>
      </w:pPr>
      <w:r>
        <w:t>p. Oldřich Dolák, t</w:t>
      </w:r>
      <w:r w:rsidR="00876F25">
        <w:t xml:space="preserve">el:  599 421 029 </w:t>
      </w:r>
    </w:p>
    <w:p w:rsidR="00876F25" w:rsidRDefault="00876F25" w:rsidP="00876F25">
      <w:pPr>
        <w:pStyle w:val="Bezmezer"/>
        <w:ind w:left="360"/>
      </w:pPr>
      <w:r>
        <w:t>Fax: 599 421 024,   e-mail</w:t>
      </w:r>
      <w:r w:rsidRPr="00DC2A47">
        <w:t xml:space="preserve">: </w:t>
      </w:r>
      <w:hyperlink r:id="rId5" w:history="1">
        <w:r w:rsidR="00DC2A47" w:rsidRPr="00DC2A47">
          <w:rPr>
            <w:rStyle w:val="Hypertextovodkaz"/>
            <w:color w:val="auto"/>
            <w:u w:val="none"/>
          </w:rPr>
          <w:t>odolak@svinov.ostrava.cz</w:t>
        </w:r>
      </w:hyperlink>
    </w:p>
    <w:p w:rsidR="00DC2A47" w:rsidRPr="00DC2A47" w:rsidRDefault="00DC2A47" w:rsidP="00876F25">
      <w:pPr>
        <w:pStyle w:val="Bezmezer"/>
        <w:ind w:left="360"/>
      </w:pPr>
      <w:r>
        <w:t xml:space="preserve">Ing. Tomáš Mužík, tel: 599 421 023, e-mail: </w:t>
      </w:r>
      <w:hyperlink r:id="rId6" w:history="1">
        <w:r w:rsidRPr="00DC2A47">
          <w:rPr>
            <w:rStyle w:val="Hypertextovodkaz"/>
            <w:color w:val="auto"/>
            <w:u w:val="none"/>
          </w:rPr>
          <w:t>tmuzik@svinov.ostrava.cz</w:t>
        </w:r>
      </w:hyperlink>
      <w:r w:rsidRPr="00DC2A47">
        <w:t xml:space="preserve"> </w:t>
      </w:r>
    </w:p>
    <w:p w:rsidR="00876F25" w:rsidRDefault="00876F25" w:rsidP="00876F25">
      <w:pPr>
        <w:keepLines/>
        <w:tabs>
          <w:tab w:val="left" w:pos="360"/>
        </w:tabs>
        <w:spacing w:line="240" w:lineRule="atLeast"/>
        <w:ind w:left="708"/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Vymezení plnění veřejné zakázky </w:t>
      </w:r>
    </w:p>
    <w:p w:rsidR="00876F25" w:rsidRDefault="00876F25" w:rsidP="00DC2A47">
      <w:pPr>
        <w:keepLines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Předmětem veřejné zakázky je </w:t>
      </w:r>
      <w:r w:rsidR="00DC2A47">
        <w:rPr>
          <w:rFonts w:ascii="Calibri" w:hAnsi="Calibri" w:cs="Calibri"/>
          <w:sz w:val="22"/>
          <w:szCs w:val="22"/>
          <w:lang w:val="cs-CZ"/>
        </w:rPr>
        <w:t>dodávka skladového</w:t>
      </w:r>
      <w:r w:rsidR="004B7BCD">
        <w:rPr>
          <w:rFonts w:ascii="Calibri" w:hAnsi="Calibri" w:cs="Calibri"/>
          <w:sz w:val="22"/>
          <w:szCs w:val="22"/>
          <w:lang w:val="cs-CZ"/>
        </w:rPr>
        <w:t xml:space="preserve"> ocelového</w:t>
      </w:r>
      <w:r w:rsidR="00DC2A47">
        <w:rPr>
          <w:rFonts w:ascii="Calibri" w:hAnsi="Calibri" w:cs="Calibri"/>
          <w:sz w:val="22"/>
          <w:szCs w:val="22"/>
          <w:lang w:val="cs-CZ"/>
        </w:rPr>
        <w:t xml:space="preserve"> kontejneru o rozměrech 6 058 x 2 438 x 2 591 mm, s ocelovou podlahou,</w:t>
      </w:r>
      <w:r w:rsidR="004B7BCD">
        <w:rPr>
          <w:rFonts w:ascii="Calibri" w:hAnsi="Calibri" w:cs="Calibri"/>
          <w:sz w:val="22"/>
          <w:szCs w:val="22"/>
          <w:lang w:val="cs-CZ"/>
        </w:rPr>
        <w:t xml:space="preserve"> s dvoukřídlými vraty z čela s gumovým těsněním a tyčovým uzavíráním se samostatným zajištěním pro každé křídlo, s certifikovaným zabezpečením proti krádeži,</w:t>
      </w:r>
      <w:r w:rsidR="00DC2A47">
        <w:rPr>
          <w:rFonts w:ascii="Calibri" w:hAnsi="Calibri" w:cs="Calibri"/>
          <w:sz w:val="22"/>
          <w:szCs w:val="22"/>
          <w:lang w:val="cs-CZ"/>
        </w:rPr>
        <w:t xml:space="preserve"> v barvě </w:t>
      </w:r>
      <w:r w:rsidR="004B7BCD">
        <w:rPr>
          <w:rFonts w:ascii="Calibri" w:hAnsi="Calibri" w:cs="Calibri"/>
          <w:sz w:val="22"/>
          <w:szCs w:val="22"/>
          <w:lang w:val="cs-CZ"/>
        </w:rPr>
        <w:t xml:space="preserve">podle vzorníku </w:t>
      </w:r>
      <w:r w:rsidR="00DC2A47">
        <w:rPr>
          <w:rFonts w:ascii="Calibri" w:hAnsi="Calibri" w:cs="Calibri"/>
          <w:sz w:val="22"/>
          <w:szCs w:val="22"/>
          <w:lang w:val="cs-CZ"/>
        </w:rPr>
        <w:t>RAL 9007</w:t>
      </w:r>
      <w:r w:rsidR="004B7BCD">
        <w:rPr>
          <w:rFonts w:ascii="Calibri" w:hAnsi="Calibri" w:cs="Calibri"/>
          <w:sz w:val="22"/>
          <w:szCs w:val="22"/>
          <w:lang w:val="cs-CZ"/>
        </w:rPr>
        <w:t xml:space="preserve"> (tmavě šedá)</w:t>
      </w:r>
      <w:r w:rsidR="00DC2A47">
        <w:rPr>
          <w:rFonts w:ascii="Calibri" w:hAnsi="Calibri" w:cs="Calibri"/>
          <w:sz w:val="22"/>
          <w:szCs w:val="22"/>
          <w:lang w:val="cs-CZ"/>
        </w:rPr>
        <w:t>.</w:t>
      </w:r>
    </w:p>
    <w:p w:rsidR="00876F25" w:rsidRDefault="00876F25" w:rsidP="00876F25">
      <w:pPr>
        <w:keepLines/>
        <w:ind w:left="360"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Předpokládaná hodnota veřejné zakázky</w:t>
      </w:r>
    </w:p>
    <w:p w:rsidR="00876F25" w:rsidRDefault="00876F25" w:rsidP="00876F25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Předpokládaná hodnota veřejné zakázky: 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DC2A47">
        <w:rPr>
          <w:rFonts w:ascii="Calibri" w:hAnsi="Calibri" w:cs="Calibri"/>
          <w:sz w:val="22"/>
          <w:szCs w:val="22"/>
          <w:lang w:val="cs-CZ"/>
        </w:rPr>
        <w:t>75 000,-</w:t>
      </w:r>
      <w:r>
        <w:rPr>
          <w:rFonts w:ascii="Calibri" w:hAnsi="Calibri" w:cs="Calibri"/>
          <w:sz w:val="22"/>
          <w:szCs w:val="22"/>
          <w:lang w:val="cs-CZ"/>
        </w:rPr>
        <w:t xml:space="preserve"> Kč bez DPH.</w:t>
      </w:r>
    </w:p>
    <w:p w:rsidR="00876F25" w:rsidRDefault="00876F25" w:rsidP="00876F25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Požadavky na jednotný způsob zpracování nabídkové ceny</w:t>
      </w:r>
    </w:p>
    <w:p w:rsidR="00876F25" w:rsidRDefault="00876F25" w:rsidP="00876F25">
      <w:pPr>
        <w:ind w:left="360"/>
        <w:jc w:val="both"/>
        <w:rPr>
          <w:rFonts w:ascii="Calibri" w:hAnsi="Calibri" w:cs="Calibri"/>
          <w:sz w:val="10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Oceňte </w:t>
      </w:r>
      <w:r w:rsidR="00DC2A47">
        <w:rPr>
          <w:rFonts w:ascii="Calibri" w:hAnsi="Calibri" w:cs="Calibri"/>
          <w:sz w:val="22"/>
          <w:szCs w:val="22"/>
          <w:lang w:val="cs-CZ"/>
        </w:rPr>
        <w:t>včetně dopravy do Ostravy – Svinova, ul</w:t>
      </w:r>
      <w:r w:rsidR="006B5F0D">
        <w:rPr>
          <w:rFonts w:ascii="Calibri" w:hAnsi="Calibri" w:cs="Calibri"/>
          <w:sz w:val="22"/>
          <w:szCs w:val="22"/>
          <w:lang w:val="cs-CZ"/>
        </w:rPr>
        <w:t>.</w:t>
      </w:r>
      <w:r w:rsidR="00DC2A47">
        <w:rPr>
          <w:rFonts w:ascii="Calibri" w:hAnsi="Calibri" w:cs="Calibri"/>
          <w:sz w:val="22"/>
          <w:szCs w:val="22"/>
          <w:lang w:val="cs-CZ"/>
        </w:rPr>
        <w:t xml:space="preserve"> Stanislavského, pozemek parc. č. 48 v k.ú. Svinov, obec Ostrava.</w:t>
      </w:r>
    </w:p>
    <w:p w:rsidR="00876F25" w:rsidRDefault="00876F25" w:rsidP="00876F25">
      <w:pPr>
        <w:keepLines/>
        <w:spacing w:line="240" w:lineRule="atLeast"/>
        <w:ind w:firstLine="360"/>
        <w:jc w:val="both"/>
      </w:pPr>
      <w:r>
        <w:rPr>
          <w:rFonts w:ascii="Calibri" w:hAnsi="Calibri" w:cs="Calibri"/>
          <w:sz w:val="22"/>
          <w:szCs w:val="22"/>
          <w:lang w:val="cs-CZ"/>
        </w:rPr>
        <w:t>Ceny budou uvedeny v české měně, jako nejvýše přípustné a platné do</w:t>
      </w:r>
      <w:r w:rsidR="00DC2A47">
        <w:rPr>
          <w:rFonts w:ascii="Calibri" w:hAnsi="Calibri" w:cs="Calibri"/>
          <w:sz w:val="22"/>
          <w:szCs w:val="22"/>
          <w:lang w:val="cs-CZ"/>
        </w:rPr>
        <w:t xml:space="preserve"> 3</w:t>
      </w:r>
      <w:r w:rsidR="00A95384">
        <w:rPr>
          <w:rFonts w:ascii="Calibri" w:hAnsi="Calibri" w:cs="Calibri"/>
          <w:sz w:val="22"/>
          <w:szCs w:val="22"/>
          <w:lang w:val="cs-CZ"/>
        </w:rPr>
        <w:t>0</w:t>
      </w:r>
      <w:r w:rsidR="00DC2A47">
        <w:rPr>
          <w:rFonts w:ascii="Calibri" w:hAnsi="Calibri" w:cs="Calibri"/>
          <w:sz w:val="22"/>
          <w:szCs w:val="22"/>
          <w:lang w:val="cs-CZ"/>
        </w:rPr>
        <w:t>. 11. 2019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876F25" w:rsidRDefault="00876F25" w:rsidP="00876F25">
      <w:pPr>
        <w:pStyle w:val="Bezmezer"/>
        <w:jc w:val="both"/>
        <w:rPr>
          <w:rFonts w:cs="Calibri"/>
          <w:sz w:val="10"/>
        </w:rPr>
      </w:pPr>
    </w:p>
    <w:p w:rsidR="00876F25" w:rsidRDefault="00876F25" w:rsidP="00876F25">
      <w:pPr>
        <w:pStyle w:val="Zkladntextodsazen31"/>
      </w:pPr>
      <w:r>
        <w:rPr>
          <w:rFonts w:ascii="Calibri" w:hAnsi="Calibri" w:cs="Calibri"/>
          <w:sz w:val="22"/>
          <w:szCs w:val="22"/>
        </w:rPr>
        <w:t>Součástí nabídkové ceny jsou i práce, dodávky a náklady, které nejsou uvedeny v této výzvě, nebo její příloze, ale účastník je jako odborník předpokládá a do své ceny zahrne.</w:t>
      </w:r>
    </w:p>
    <w:p w:rsidR="00876F25" w:rsidRDefault="00876F25" w:rsidP="00876F25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Termín a místo plnění zakázky</w:t>
      </w:r>
    </w:p>
    <w:p w:rsidR="00876F25" w:rsidRDefault="00A95384" w:rsidP="00876F25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</w:t>
      </w:r>
      <w:r w:rsidR="00876F25">
        <w:rPr>
          <w:rFonts w:ascii="Calibri" w:hAnsi="Calibri" w:cs="Calibri"/>
          <w:sz w:val="22"/>
          <w:szCs w:val="22"/>
          <w:lang w:val="cs-CZ"/>
        </w:rPr>
        <w:t>ejpozdější termín předání</w:t>
      </w:r>
      <w:r w:rsidR="00876F25">
        <w:rPr>
          <w:rFonts w:ascii="Calibri" w:hAnsi="Calibri" w:cs="Calibri"/>
          <w:i/>
          <w:sz w:val="22"/>
          <w:szCs w:val="22"/>
          <w:lang w:val="cs-CZ"/>
        </w:rPr>
        <w:t xml:space="preserve"> dodávky </w:t>
      </w:r>
      <w:r>
        <w:rPr>
          <w:rFonts w:ascii="Calibri" w:hAnsi="Calibri" w:cs="Calibri"/>
          <w:iCs/>
          <w:sz w:val="22"/>
          <w:szCs w:val="22"/>
          <w:lang w:val="cs-CZ"/>
        </w:rPr>
        <w:t xml:space="preserve">kontejneru </w:t>
      </w:r>
      <w:r w:rsidR="00876F25">
        <w:rPr>
          <w:rFonts w:ascii="Calibri" w:hAnsi="Calibri" w:cs="Calibri"/>
          <w:sz w:val="22"/>
          <w:szCs w:val="22"/>
          <w:lang w:val="cs-CZ"/>
        </w:rPr>
        <w:t xml:space="preserve">zadavateli je </w:t>
      </w:r>
      <w:r>
        <w:rPr>
          <w:rFonts w:ascii="Calibri" w:hAnsi="Calibri" w:cs="Calibri"/>
          <w:sz w:val="22"/>
          <w:szCs w:val="22"/>
          <w:lang w:val="cs-CZ"/>
        </w:rPr>
        <w:t xml:space="preserve">31. 10. 2019. </w:t>
      </w:r>
      <w:r w:rsidR="00876F25">
        <w:rPr>
          <w:rFonts w:ascii="Calibri" w:hAnsi="Calibri" w:cs="Calibri"/>
          <w:sz w:val="22"/>
          <w:szCs w:val="22"/>
          <w:lang w:val="cs-CZ"/>
        </w:rPr>
        <w:t xml:space="preserve">Místem plnění je </w:t>
      </w:r>
      <w:r>
        <w:rPr>
          <w:rFonts w:ascii="Calibri" w:hAnsi="Calibri" w:cs="Calibri"/>
          <w:sz w:val="22"/>
          <w:szCs w:val="22"/>
          <w:lang w:val="cs-CZ"/>
        </w:rPr>
        <w:t>pozemek parc. č. 48 v k. ú. Svinov, obec Ostrava.</w:t>
      </w:r>
    </w:p>
    <w:p w:rsidR="00876F25" w:rsidRDefault="00876F25" w:rsidP="00876F25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Lhůta a místo pro podání nabídky</w:t>
      </w:r>
    </w:p>
    <w:p w:rsidR="00876F25" w:rsidRDefault="00876F25" w:rsidP="00876F25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Lhůta pro podání nabídky počíná běžet první den po zveřejnění této výzvy na profilu zadavatele a skončí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A95384">
        <w:rPr>
          <w:rFonts w:ascii="Calibri" w:hAnsi="Calibri" w:cs="Calibri"/>
          <w:b/>
          <w:bCs/>
          <w:sz w:val="22"/>
          <w:szCs w:val="22"/>
        </w:rPr>
        <w:t> pátek 30. 8. 2019</w:t>
      </w:r>
      <w:r>
        <w:rPr>
          <w:rFonts w:ascii="Calibri" w:hAnsi="Calibri" w:cs="Calibri"/>
          <w:b/>
          <w:bCs/>
          <w:sz w:val="22"/>
          <w:szCs w:val="22"/>
        </w:rPr>
        <w:t xml:space="preserve"> v </w:t>
      </w:r>
      <w:r w:rsidR="00A95384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A95384">
        <w:rPr>
          <w:rFonts w:ascii="Calibri" w:hAnsi="Calibri" w:cs="Calibri"/>
          <w:b/>
          <w:bCs/>
          <w:sz w:val="22"/>
          <w:szCs w:val="22"/>
        </w:rPr>
        <w:t>00</w:t>
      </w:r>
      <w:r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 xml:space="preserve">. Lhůta, po kterou jsou účastníci svými nabídkami vázáni a ve které zadavatel rozhodne o výběru nejvhodnější nabídky, uplyne </w:t>
      </w:r>
      <w:r w:rsidR="00A95384">
        <w:rPr>
          <w:rFonts w:ascii="Calibri" w:hAnsi="Calibri" w:cs="Calibri"/>
          <w:sz w:val="22"/>
          <w:szCs w:val="22"/>
        </w:rPr>
        <w:t>30. 11. 2019</w:t>
      </w:r>
      <w:r>
        <w:rPr>
          <w:rFonts w:ascii="Calibri" w:hAnsi="Calibri" w:cs="Calibri"/>
          <w:sz w:val="22"/>
          <w:szCs w:val="22"/>
        </w:rPr>
        <w:t xml:space="preserve"> Nabídku v písemné formě zašlete v uzavřené a nepoškozené obálce, opatřené na uzavření razítkem účastníka a nápisem: </w:t>
      </w:r>
    </w:p>
    <w:p w:rsidR="00876F25" w:rsidRDefault="00876F25" w:rsidP="00876F25">
      <w:pPr>
        <w:pStyle w:val="Bezmezer"/>
        <w:rPr>
          <w:rFonts w:cs="Calibri"/>
        </w:rPr>
      </w:pPr>
    </w:p>
    <w:p w:rsidR="00876F25" w:rsidRDefault="00876F25" w:rsidP="00876F25">
      <w:pPr>
        <w:pStyle w:val="Zkladntext31"/>
        <w:jc w:val="center"/>
      </w:pPr>
      <w:r>
        <w:rPr>
          <w:rFonts w:ascii="Calibri" w:eastAsia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„</w:t>
      </w:r>
      <w:r w:rsidR="00A95384">
        <w:rPr>
          <w:rFonts w:ascii="Calibri" w:hAnsi="Calibri" w:cs="Calibri"/>
          <w:b/>
          <w:szCs w:val="22"/>
        </w:rPr>
        <w:t xml:space="preserve">Dodávka skladového kontejneru pro Sportovní halu </w:t>
      </w:r>
      <w:bookmarkStart w:id="0" w:name="_GoBack"/>
      <w:bookmarkEnd w:id="0"/>
      <w:r w:rsidR="00A95384">
        <w:rPr>
          <w:rFonts w:ascii="Calibri" w:hAnsi="Calibri" w:cs="Calibri"/>
          <w:b/>
          <w:szCs w:val="22"/>
        </w:rPr>
        <w:t>Svinov</w:t>
      </w:r>
      <w:r>
        <w:rPr>
          <w:rFonts w:ascii="Calibri" w:hAnsi="Calibri" w:cs="Calibri"/>
          <w:b/>
          <w:szCs w:val="22"/>
        </w:rPr>
        <w:t>“</w:t>
      </w:r>
    </w:p>
    <w:p w:rsidR="00876F25" w:rsidRDefault="00876F25" w:rsidP="00876F25">
      <w:pPr>
        <w:pStyle w:val="Nadpis8"/>
        <w:numPr>
          <w:ilvl w:val="7"/>
          <w:numId w:val="1"/>
        </w:numPr>
        <w:tabs>
          <w:tab w:val="left" w:pos="360"/>
        </w:tabs>
        <w:jc w:val="center"/>
      </w:pPr>
      <w:r>
        <w:rPr>
          <w:rFonts w:ascii="Calibri" w:hAnsi="Calibri" w:cs="Calibri"/>
          <w:b/>
          <w:color w:val="auto"/>
          <w:sz w:val="24"/>
          <w:szCs w:val="22"/>
        </w:rPr>
        <w:t>NEOTEVÍRAT</w:t>
      </w:r>
    </w:p>
    <w:p w:rsidR="00876F25" w:rsidRDefault="00876F25" w:rsidP="00876F25">
      <w:pPr>
        <w:pStyle w:val="Zkladntextodsazen"/>
        <w:tabs>
          <w:tab w:val="left" w:pos="360"/>
        </w:tabs>
        <w:spacing w:before="120"/>
        <w:ind w:left="360"/>
      </w:pPr>
      <w:r>
        <w:rPr>
          <w:rFonts w:ascii="Calibri" w:hAnsi="Calibri" w:cs="Calibri"/>
          <w:bCs/>
        </w:rPr>
        <w:t xml:space="preserve">doporučeně poštou nebo předejte osobně na adrese: </w:t>
      </w:r>
    </w:p>
    <w:p w:rsidR="00876F25" w:rsidRDefault="00A95384" w:rsidP="00876F25">
      <w:pPr>
        <w:pStyle w:val="Bezmezer"/>
        <w:ind w:left="360"/>
        <w:jc w:val="both"/>
      </w:pPr>
      <w:r>
        <w:rPr>
          <w:b/>
        </w:rPr>
        <w:t>s</w:t>
      </w:r>
      <w:r w:rsidR="00876F25">
        <w:rPr>
          <w:b/>
        </w:rPr>
        <w:t>tatutární měst</w:t>
      </w:r>
      <w:r>
        <w:rPr>
          <w:b/>
        </w:rPr>
        <w:t>o</w:t>
      </w:r>
      <w:r w:rsidR="00876F25">
        <w:rPr>
          <w:b/>
        </w:rPr>
        <w:t xml:space="preserve"> Ostrav</w:t>
      </w:r>
      <w:r>
        <w:rPr>
          <w:b/>
        </w:rPr>
        <w:t>a</w:t>
      </w:r>
      <w:r w:rsidR="00876F25">
        <w:rPr>
          <w:b/>
        </w:rPr>
        <w:t>, městsk</w:t>
      </w:r>
      <w:r>
        <w:rPr>
          <w:b/>
        </w:rPr>
        <w:t>ý</w:t>
      </w:r>
      <w:r w:rsidR="00876F25">
        <w:rPr>
          <w:b/>
        </w:rPr>
        <w:t xml:space="preserve"> obvod Svinov, Bílovecká 69/48, 721 00 Ostrava-Svinov.</w:t>
      </w:r>
    </w:p>
    <w:p w:rsidR="00876F25" w:rsidRDefault="00876F25" w:rsidP="00876F25">
      <w:pPr>
        <w:pStyle w:val="Bezmezer"/>
        <w:ind w:firstLine="360"/>
        <w:jc w:val="both"/>
        <w:rPr>
          <w:b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Zadávací dokumentace</w:t>
      </w:r>
    </w:p>
    <w:p w:rsidR="00876F25" w:rsidRDefault="00876F25" w:rsidP="00876F25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>Jako zadávací dokumentace slouží tato výzva</w:t>
      </w:r>
      <w:r w:rsidR="00A9538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76F25" w:rsidRDefault="00876F25" w:rsidP="00876F25">
      <w:pPr>
        <w:pStyle w:val="Zkladntextodsazen2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Profesní způsobilost</w:t>
      </w:r>
    </w:p>
    <w:p w:rsidR="00876F25" w:rsidRDefault="00876F25" w:rsidP="00876F25">
      <w:pPr>
        <w:spacing w:line="280" w:lineRule="atLeast"/>
        <w:ind w:left="426"/>
        <w:jc w:val="both"/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 xml:space="preserve">předložením </w:t>
      </w:r>
      <w:r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výpisu z obchodního rejstříku nebo jiné obdobné evidence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>, pokud jiný právní předpis zápis do takové evidence vyžaduje</w:t>
      </w:r>
      <w:r>
        <w:rPr>
          <w:rFonts w:ascii="Calibri" w:hAnsi="Calibri" w:cs="Calibri"/>
          <w:bCs/>
          <w:sz w:val="22"/>
          <w:szCs w:val="22"/>
          <w:lang w:val="cs-CZ"/>
        </w:rPr>
        <w:t>.</w:t>
      </w:r>
    </w:p>
    <w:p w:rsidR="00876F25" w:rsidRDefault="00876F25" w:rsidP="00876F25">
      <w:pPr>
        <w:spacing w:line="280" w:lineRule="atLeast"/>
        <w:ind w:left="426" w:hanging="66"/>
        <w:jc w:val="both"/>
      </w:pPr>
      <w:r>
        <w:rPr>
          <w:rFonts w:ascii="Calibri" w:eastAsia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b) </w:t>
      </w:r>
      <w:r>
        <w:rPr>
          <w:rFonts w:ascii="Calibri" w:hAnsi="Calibri" w:cs="Calibri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>
        <w:rPr>
          <w:rFonts w:ascii="Calibri" w:hAnsi="Calibri" w:cs="Calibri"/>
          <w:b/>
          <w:sz w:val="22"/>
          <w:szCs w:val="22"/>
          <w:u w:val="single"/>
          <w:lang w:val="cs-CZ"/>
        </w:rPr>
        <w:t>dokladem prokazujícím příslušné živnostenské oprávnění či licenci</w:t>
      </w:r>
      <w:r>
        <w:rPr>
          <w:rFonts w:ascii="Calibri" w:hAnsi="Calibri" w:cs="Calibri"/>
          <w:sz w:val="22"/>
          <w:szCs w:val="22"/>
          <w:lang w:val="cs-CZ"/>
        </w:rPr>
        <w:t xml:space="preserve"> v rozsahu odpovídajícím předmětu veřejné zakázky. </w:t>
      </w:r>
    </w:p>
    <w:p w:rsidR="00876F25" w:rsidRDefault="00876F25" w:rsidP="00876F25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Další požadavky zadavatele</w:t>
      </w:r>
    </w:p>
    <w:p w:rsidR="00876F25" w:rsidRDefault="00876F25" w:rsidP="00876F25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Účastník v nabídce uvede délku záruky na</w:t>
      </w:r>
      <w:r w:rsidR="00A95384">
        <w:rPr>
          <w:rFonts w:ascii="Calibri" w:hAnsi="Calibri" w:cs="Calibri"/>
          <w:i/>
          <w:sz w:val="22"/>
          <w:szCs w:val="22"/>
          <w:lang w:val="cs-CZ"/>
        </w:rPr>
        <w:t xml:space="preserve"> dodaný výrobek v délce min. 24 měsíců</w:t>
      </w:r>
      <w:r>
        <w:rPr>
          <w:rFonts w:ascii="Calibri" w:hAnsi="Calibri" w:cs="Calibri"/>
          <w:i/>
          <w:sz w:val="22"/>
          <w:szCs w:val="22"/>
          <w:lang w:val="cs-CZ"/>
        </w:rPr>
        <w:t>.</w:t>
      </w:r>
    </w:p>
    <w:p w:rsidR="00876F25" w:rsidRDefault="00876F25" w:rsidP="00876F25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účastníka. Jednotlivé stránky musí být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>očíslovány a součástí nabídky musí být seznam stran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>.</w:t>
      </w:r>
    </w:p>
    <w:p w:rsidR="00876F25" w:rsidRDefault="00876F25" w:rsidP="00876F25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nehradí účastníkovi náklady spojené s vypracováním a doručením nabídky.</w:t>
      </w:r>
    </w:p>
    <w:p w:rsidR="00876F25" w:rsidRDefault="00876F25" w:rsidP="00876F25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nepřipouští variantní řešení.</w:t>
      </w:r>
    </w:p>
    <w:p w:rsidR="00876F25" w:rsidRDefault="00876F25" w:rsidP="00876F25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Každý účastník je oprávněn předložit pouze jednu nabídku.</w:t>
      </w:r>
    </w:p>
    <w:p w:rsidR="00876F25" w:rsidRDefault="00876F25" w:rsidP="00876F25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Účastník předloží podepsaný návrh smlouvy o dílo</w:t>
      </w:r>
      <w:r w:rsidR="00A95384">
        <w:rPr>
          <w:rFonts w:ascii="Calibri" w:hAnsi="Calibri" w:cs="Calibri"/>
          <w:i/>
          <w:sz w:val="22"/>
          <w:szCs w:val="22"/>
          <w:lang w:val="cs-CZ"/>
        </w:rPr>
        <w:t>.</w:t>
      </w:r>
    </w:p>
    <w:p w:rsidR="00876F25" w:rsidRDefault="00876F25" w:rsidP="00876F25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i/>
          <w:color w:val="FF0000"/>
          <w:sz w:val="22"/>
          <w:szCs w:val="22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Způsob hodnocení nabídek</w:t>
      </w:r>
    </w:p>
    <w:p w:rsidR="00876F25" w:rsidRDefault="00876F25" w:rsidP="00876F25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Základním hodnotícím kriteriem je ekonomická výhodnost nabídky.</w:t>
      </w:r>
    </w:p>
    <w:p w:rsidR="00876F25" w:rsidRDefault="00876F25" w:rsidP="00876F25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Hodnocení bude provedeno následujícím způsobem:</w:t>
      </w:r>
    </w:p>
    <w:p w:rsidR="00876F25" w:rsidRDefault="00876F25" w:rsidP="00876F25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pouze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 Kč bez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876F25" w:rsidRDefault="00876F25" w:rsidP="00876F25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neplátci DPH i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 Kč, u plátců včetně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876F25" w:rsidRPr="00F56E58" w:rsidRDefault="00876F25" w:rsidP="00F56E58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876F25" w:rsidRDefault="00876F25" w:rsidP="00F56E58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876F25" w:rsidRDefault="00876F25" w:rsidP="00876F25">
      <w:pPr>
        <w:keepLines/>
        <w:spacing w:line="240" w:lineRule="atLeast"/>
        <w:jc w:val="both"/>
      </w:pP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Vysvětlení, změna nebo doplnění zadávací dokumentace</w:t>
      </w:r>
    </w:p>
    <w:p w:rsidR="00876F25" w:rsidRDefault="00876F25" w:rsidP="00876F25">
      <w:pPr>
        <w:keepLines/>
        <w:tabs>
          <w:tab w:val="left" w:pos="360"/>
        </w:tabs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>Žádost o vysvětlení zadávací dokumentace je možno doručit písemně (e-mail, pošta, datová schránka) nejpozději 3 pracovní dny před uplynutím lhůty pro podání nabídek, kontaktní osoba:</w:t>
      </w:r>
      <w:r w:rsidR="00F56E58">
        <w:rPr>
          <w:rFonts w:ascii="Calibri" w:hAnsi="Calibri" w:cs="Calibri"/>
          <w:sz w:val="22"/>
          <w:szCs w:val="22"/>
          <w:lang w:val="cs-CZ"/>
        </w:rPr>
        <w:t xml:space="preserve"> Oldřich Dolák</w:t>
      </w:r>
      <w:r>
        <w:rPr>
          <w:rFonts w:ascii="Calibri" w:hAnsi="Calibri" w:cs="Calibri"/>
          <w:sz w:val="22"/>
          <w:szCs w:val="22"/>
          <w:lang w:val="cs-CZ"/>
        </w:rPr>
        <w:t xml:space="preserve">, tel.: </w:t>
      </w:r>
      <w:r w:rsidR="00F56E58">
        <w:rPr>
          <w:rFonts w:ascii="Calibri" w:hAnsi="Calibri" w:cs="Calibri"/>
          <w:sz w:val="22"/>
          <w:szCs w:val="22"/>
          <w:lang w:val="cs-CZ"/>
        </w:rPr>
        <w:t>599 421 029</w:t>
      </w:r>
      <w:r>
        <w:rPr>
          <w:rFonts w:ascii="Calibri" w:hAnsi="Calibri" w:cs="Calibri"/>
          <w:sz w:val="22"/>
          <w:szCs w:val="22"/>
          <w:lang w:val="cs-CZ"/>
        </w:rPr>
        <w:t xml:space="preserve">, e-mail: </w:t>
      </w:r>
      <w:r w:rsidR="00F56E58">
        <w:rPr>
          <w:rFonts w:ascii="Calibri" w:hAnsi="Calibri" w:cs="Calibri"/>
          <w:sz w:val="22"/>
          <w:szCs w:val="22"/>
          <w:lang w:val="cs-CZ"/>
        </w:rPr>
        <w:t>odolak@svinov.ostrava.cz</w:t>
      </w:r>
    </w:p>
    <w:p w:rsidR="00876F25" w:rsidRDefault="00876F25" w:rsidP="00876F25">
      <w:pPr>
        <w:keepLines/>
        <w:spacing w:line="240" w:lineRule="atLeast"/>
        <w:jc w:val="both"/>
        <w:rPr>
          <w:rFonts w:ascii="Calibri" w:hAnsi="Calibri" w:cs="Calibri"/>
          <w:b/>
          <w:color w:val="FF0000"/>
          <w:sz w:val="22"/>
          <w:szCs w:val="22"/>
          <w:lang w:val="cs-CZ"/>
        </w:rPr>
      </w:pPr>
    </w:p>
    <w:p w:rsidR="00876F25" w:rsidRDefault="00876F25" w:rsidP="00876F25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Práva zadavatele</w:t>
      </w:r>
    </w:p>
    <w:p w:rsidR="00876F25" w:rsidRDefault="00876F25" w:rsidP="00876F25">
      <w:pPr>
        <w:keepLines/>
        <w:spacing w:line="240" w:lineRule="atLeast"/>
        <w:ind w:left="708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1.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876F25" w:rsidRDefault="00876F25" w:rsidP="00876F25">
      <w:pPr>
        <w:keepLines/>
        <w:spacing w:line="240" w:lineRule="atLeast"/>
        <w:ind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t>2.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876F25" w:rsidRDefault="00876F25" w:rsidP="00F56E58">
      <w:pPr>
        <w:keepLines/>
        <w:spacing w:line="240" w:lineRule="atLeast"/>
        <w:ind w:left="349" w:right="-67"/>
        <w:jc w:val="both"/>
      </w:pPr>
      <w:r>
        <w:rPr>
          <w:rFonts w:ascii="Calibri" w:hAnsi="Calibri" w:cs="Calibri"/>
          <w:sz w:val="22"/>
          <w:szCs w:val="22"/>
          <w:lang w:val="cs-CZ"/>
        </w:rPr>
        <w:t>3.</w:t>
      </w:r>
      <w:r>
        <w:rPr>
          <w:rFonts w:ascii="Calibri" w:hAnsi="Calibri" w:cs="Calibri"/>
          <w:sz w:val="22"/>
          <w:szCs w:val="22"/>
          <w:lang w:val="cs-CZ"/>
        </w:rPr>
        <w:tab/>
        <w:t>Zadavatel si vyhrazuje právo vyloučit z další účasti účastníka, jehož nabídka je z hlediska požadavků a podmínek stanovených zadavatelem, neúplná.</w:t>
      </w:r>
    </w:p>
    <w:p w:rsidR="00876F25" w:rsidRDefault="00876F25" w:rsidP="00876F25">
      <w:pPr>
        <w:keepLines/>
        <w:spacing w:line="240" w:lineRule="atLeast"/>
        <w:ind w:right="-67" w:firstLine="34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4.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Výběrem nejvhodnější nabídky nevzniká právní vztah. </w:t>
      </w:r>
    </w:p>
    <w:p w:rsidR="00876F25" w:rsidRDefault="00876F25" w:rsidP="00876F25">
      <w:pPr>
        <w:keepLines/>
        <w:spacing w:line="240" w:lineRule="atLeast"/>
        <w:ind w:right="-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876F25" w:rsidRPr="00F56E58" w:rsidRDefault="00876F25" w:rsidP="00876F25">
      <w:pPr>
        <w:keepLines/>
        <w:numPr>
          <w:ilvl w:val="0"/>
          <w:numId w:val="2"/>
        </w:numPr>
        <w:tabs>
          <w:tab w:val="num" w:pos="284"/>
        </w:tabs>
        <w:spacing w:line="240" w:lineRule="atLeast"/>
        <w:ind w:left="284" w:right="-67" w:hanging="284"/>
        <w:jc w:val="both"/>
        <w:rPr>
          <w:rFonts w:ascii="Calibri" w:hAnsi="Calibri" w:cs="Calibri"/>
          <w:sz w:val="22"/>
          <w:szCs w:val="22"/>
          <w:lang w:val="cs-CZ"/>
        </w:rPr>
      </w:pPr>
      <w:r w:rsidRPr="00F56E58">
        <w:rPr>
          <w:rFonts w:ascii="Calibri" w:hAnsi="Calibri" w:cs="Calibri"/>
          <w:sz w:val="22"/>
          <w:szCs w:val="22"/>
          <w:u w:val="single"/>
          <w:lang w:val="x-none"/>
        </w:rPr>
        <w:t xml:space="preserve">Informace o </w:t>
      </w:r>
      <w:r w:rsidRPr="00F56E58">
        <w:rPr>
          <w:rFonts w:ascii="Calibri" w:hAnsi="Calibri" w:cs="Calibri"/>
          <w:sz w:val="22"/>
          <w:szCs w:val="22"/>
          <w:u w:val="single"/>
          <w:lang w:val="cs-CZ"/>
        </w:rPr>
        <w:t>výsledku veřejné zakázky:</w:t>
      </w:r>
    </w:p>
    <w:p w:rsidR="00876F25" w:rsidRPr="00F56E58" w:rsidRDefault="00876F25" w:rsidP="00876F25">
      <w:pPr>
        <w:keepLines/>
        <w:spacing w:line="240" w:lineRule="atLeast"/>
        <w:ind w:right="-67"/>
        <w:jc w:val="both"/>
        <w:rPr>
          <w:rFonts w:ascii="Calibri" w:hAnsi="Calibri" w:cs="Calibri"/>
          <w:sz w:val="22"/>
          <w:szCs w:val="22"/>
        </w:rPr>
      </w:pPr>
      <w:r w:rsidRPr="00F56E58">
        <w:rPr>
          <w:rFonts w:ascii="Calibri" w:hAnsi="Calibri" w:cs="Calibri"/>
          <w:sz w:val="22"/>
          <w:szCs w:val="22"/>
          <w:lang w:val="cs-CZ"/>
        </w:rPr>
        <w:t>Rozhodnutí o výběru dodavatele bude zveřejněno na profilu zadavatele.</w:t>
      </w: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keepLines/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>Zadavatel bude při zadávání této veřejné zakázky postupovat podle Směrnice č.</w:t>
      </w:r>
      <w:r w:rsidR="00F56E58">
        <w:rPr>
          <w:rFonts w:ascii="Calibri" w:hAnsi="Calibri" w:cs="Calibri"/>
          <w:sz w:val="22"/>
          <w:szCs w:val="22"/>
          <w:lang w:val="cs-CZ"/>
        </w:rPr>
        <w:t xml:space="preserve"> 01/2019</w:t>
      </w:r>
      <w:r>
        <w:rPr>
          <w:rFonts w:ascii="Calibri" w:hAnsi="Calibri" w:cs="Calibri"/>
          <w:sz w:val="22"/>
          <w:szCs w:val="22"/>
          <w:lang w:val="cs-CZ"/>
        </w:rPr>
        <w:t xml:space="preserve">, kterou se stanovují zásady a postupy při zadávání veřejných zakázek malého rozsahu. </w:t>
      </w: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</w:t>
      </w:r>
    </w:p>
    <w:p w:rsidR="00F56E58" w:rsidRDefault="00F56E58" w:rsidP="00876F25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Ing. Tomáš Mužík</w:t>
      </w:r>
    </w:p>
    <w:p w:rsidR="00F56E58" w:rsidRDefault="00F56E58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</w:t>
      </w:r>
      <w:r w:rsidR="00876F25">
        <w:rPr>
          <w:rFonts w:ascii="Calibri" w:hAnsi="Calibri" w:cs="Calibri"/>
          <w:sz w:val="22"/>
          <w:szCs w:val="22"/>
          <w:lang w:val="cs-CZ"/>
        </w:rPr>
        <w:t>edoucí odboru</w:t>
      </w:r>
      <w:r>
        <w:rPr>
          <w:rFonts w:ascii="Calibri" w:hAnsi="Calibri" w:cs="Calibri"/>
          <w:sz w:val="22"/>
          <w:szCs w:val="22"/>
          <w:lang w:val="cs-CZ"/>
        </w:rPr>
        <w:t xml:space="preserve"> financí a správy majetku</w:t>
      </w:r>
    </w:p>
    <w:p w:rsidR="00F56E58" w:rsidRDefault="00F56E58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F56E58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1 </w:t>
      </w:r>
      <w:r w:rsidR="00F56E58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56E58">
        <w:rPr>
          <w:rFonts w:ascii="Calibri" w:hAnsi="Calibri" w:cs="Calibri"/>
          <w:sz w:val="22"/>
          <w:szCs w:val="22"/>
          <w:lang w:val="cs-CZ"/>
        </w:rPr>
        <w:t>krycí list nabídky</w:t>
      </w:r>
    </w:p>
    <w:p w:rsidR="00876F25" w:rsidRDefault="00876F25" w:rsidP="00876F25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Příloha č. 2 </w:t>
      </w:r>
      <w:r w:rsidR="00F56E58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56E58">
        <w:rPr>
          <w:rFonts w:ascii="Calibri" w:hAnsi="Calibri" w:cs="Calibri"/>
          <w:sz w:val="22"/>
          <w:szCs w:val="22"/>
          <w:lang w:val="cs-CZ"/>
        </w:rPr>
        <w:t>Čestné prohlášení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56E58">
        <w:rPr>
          <w:rFonts w:ascii="Calibri" w:hAnsi="Calibri" w:cs="Calibri"/>
          <w:sz w:val="22"/>
          <w:szCs w:val="22"/>
          <w:lang w:val="cs-CZ"/>
        </w:rPr>
        <w:t>o splnění základní způsobilosti</w:t>
      </w:r>
    </w:p>
    <w:p w:rsidR="00876F25" w:rsidRDefault="00876F25" w:rsidP="00876F25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Příloha č. 3 </w:t>
      </w:r>
      <w:r w:rsidR="00F56E58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56E58">
        <w:rPr>
          <w:rFonts w:ascii="Calibri" w:hAnsi="Calibri" w:cs="Calibri"/>
          <w:sz w:val="22"/>
          <w:szCs w:val="22"/>
          <w:lang w:val="cs-CZ"/>
        </w:rPr>
        <w:t>návrh Kupní smlouvy</w:t>
      </w:r>
    </w:p>
    <w:p w:rsidR="00876F25" w:rsidRDefault="00876F25" w:rsidP="00876F2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76F25" w:rsidRDefault="00876F25" w:rsidP="00876F25">
      <w:p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Text této výzvy byl schválen usnesením Rady městského obvodu Svinov č. …………… ze dne </w:t>
      </w:r>
      <w:r w:rsidR="00F56E58">
        <w:rPr>
          <w:rFonts w:ascii="Calibri" w:hAnsi="Calibri" w:cs="Calibri"/>
          <w:i/>
          <w:sz w:val="22"/>
          <w:szCs w:val="22"/>
          <w:lang w:val="cs-CZ"/>
        </w:rPr>
        <w:t>19. 8. 2019</w:t>
      </w:r>
    </w:p>
    <w:p w:rsidR="00876F25" w:rsidRDefault="00876F25" w:rsidP="00876F2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876F25" w:rsidRDefault="00876F25" w:rsidP="00876F2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A92E15" w:rsidRPr="00876F25" w:rsidRDefault="00A92E15" w:rsidP="00876F25"/>
    <w:sectPr w:rsidR="00A92E15" w:rsidRPr="0087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2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25"/>
    <w:rsid w:val="004B7BCD"/>
    <w:rsid w:val="006B5F0D"/>
    <w:rsid w:val="00876F25"/>
    <w:rsid w:val="00A92E15"/>
    <w:rsid w:val="00A95384"/>
    <w:rsid w:val="00DC2A47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AB15"/>
  <w15:chartTrackingRefBased/>
  <w15:docId w15:val="{B711AFBE-601D-44EE-B74E-7A41928E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6F25"/>
    <w:pPr>
      <w:keepNext/>
      <w:keepLines/>
      <w:numPr>
        <w:ilvl w:val="3"/>
        <w:numId w:val="2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6F2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76F25"/>
    <w:rPr>
      <w:rFonts w:ascii="Arial" w:eastAsia="Times New Roman" w:hAnsi="Arial" w:cs="Arial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semiHidden/>
    <w:rsid w:val="00876F25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styleId="Hypertextovodkaz">
    <w:name w:val="Hyperlink"/>
    <w:unhideWhenUsed/>
    <w:rsid w:val="00876F2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876F25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F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qFormat/>
    <w:rsid w:val="00876F2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kladntext31">
    <w:name w:val="Základní text 31"/>
    <w:basedOn w:val="Normln"/>
    <w:rsid w:val="00876F25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876F25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876F25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DC2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uzik@svinov.ostrava.cz" TargetMode="External"/><Relationship Id="rId5" Type="http://schemas.openxmlformats.org/officeDocument/2006/relationships/hyperlink" Target="mailto:odolak@svinov.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Oldrich Dolak</cp:lastModifiedBy>
  <cp:revision>3</cp:revision>
  <dcterms:created xsi:type="dcterms:W3CDTF">2019-07-22T11:28:00Z</dcterms:created>
  <dcterms:modified xsi:type="dcterms:W3CDTF">2019-07-23T10:38:00Z</dcterms:modified>
</cp:coreProperties>
</file>