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4" w:rsidRPr="00960554" w:rsidRDefault="00960554" w:rsidP="00960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960554">
        <w:rPr>
          <w:rFonts w:ascii="Times New Roman" w:hAnsi="Times New Roman"/>
          <w:b/>
          <w:bCs/>
          <w:sz w:val="24"/>
        </w:rPr>
        <w:t>Návrh obchodních a smluvních podmínek pro uzavření</w:t>
      </w:r>
    </w:p>
    <w:p w:rsidR="00960554" w:rsidRPr="00960554" w:rsidRDefault="00960554" w:rsidP="00960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960554">
        <w:rPr>
          <w:rFonts w:ascii="Times New Roman" w:hAnsi="Times New Roman"/>
          <w:b/>
          <w:bCs/>
          <w:sz w:val="24"/>
        </w:rPr>
        <w:t>KUPNÍ SMLOUVY č. …/2016/….</w:t>
      </w:r>
    </w:p>
    <w:p w:rsidR="00960554" w:rsidRPr="00960554" w:rsidRDefault="00960554" w:rsidP="0096055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60554">
        <w:rPr>
          <w:rFonts w:ascii="Times New Roman" w:hAnsi="Times New Roman"/>
          <w:b/>
          <w:bCs/>
          <w:sz w:val="24"/>
        </w:rPr>
        <w:t>s vítězným uchazečem na dodávky,</w:t>
      </w:r>
    </w:p>
    <w:p w:rsidR="00960554" w:rsidRPr="00960554" w:rsidRDefault="00960554" w:rsidP="0096055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960554">
        <w:rPr>
          <w:rFonts w:ascii="Times New Roman" w:hAnsi="Times New Roman"/>
          <w:b/>
          <w:sz w:val="24"/>
        </w:rPr>
        <w:t xml:space="preserve">v rámci veřejné zakázky pod názvem </w:t>
      </w:r>
      <w:r w:rsidR="000F2DE8" w:rsidRPr="000F2DE8">
        <w:rPr>
          <w:rFonts w:ascii="Times New Roman" w:hAnsi="Times New Roman"/>
          <w:b/>
          <w:sz w:val="24"/>
        </w:rPr>
        <w:t xml:space="preserve">Vnitřní vybavení novostavby MŠ </w:t>
      </w:r>
      <w:proofErr w:type="spellStart"/>
      <w:r w:rsidR="000F2DE8" w:rsidRPr="000F2DE8">
        <w:rPr>
          <w:rFonts w:ascii="Times New Roman" w:hAnsi="Times New Roman"/>
          <w:b/>
          <w:sz w:val="24"/>
        </w:rPr>
        <w:t>Stanislavského</w:t>
      </w:r>
      <w:proofErr w:type="spellEnd"/>
      <w:r w:rsidR="000F2DE8" w:rsidRPr="000F2DE8">
        <w:rPr>
          <w:rFonts w:ascii="Times New Roman" w:hAnsi="Times New Roman"/>
          <w:b/>
          <w:sz w:val="24"/>
        </w:rPr>
        <w:t xml:space="preserve"> Ostrava - </w:t>
      </w:r>
      <w:proofErr w:type="spellStart"/>
      <w:r w:rsidR="000F2DE8" w:rsidRPr="000F2DE8">
        <w:rPr>
          <w:rFonts w:ascii="Times New Roman" w:hAnsi="Times New Roman"/>
          <w:b/>
          <w:sz w:val="24"/>
        </w:rPr>
        <w:t>Svinov</w:t>
      </w:r>
      <w:proofErr w:type="spellEnd"/>
    </w:p>
    <w:p w:rsidR="00960554" w:rsidRDefault="00960554" w:rsidP="00394986">
      <w:pPr>
        <w:pStyle w:val="Default"/>
        <w:rPr>
          <w:sz w:val="22"/>
          <w:szCs w:val="22"/>
        </w:rPr>
      </w:pPr>
    </w:p>
    <w:p w:rsidR="007F40C0" w:rsidRDefault="007F40C0" w:rsidP="00960554">
      <w:pPr>
        <w:pStyle w:val="Default"/>
        <w:rPr>
          <w:rFonts w:ascii="Times New Roman" w:hAnsi="Times New Roman"/>
          <w:b/>
          <w:sz w:val="22"/>
        </w:rPr>
      </w:pPr>
    </w:p>
    <w:p w:rsidR="00E9749C" w:rsidRPr="00CB2B2F" w:rsidRDefault="00E9749C" w:rsidP="00CB2B2F">
      <w:pPr>
        <w:jc w:val="center"/>
        <w:rPr>
          <w:rFonts w:ascii="Times New Roman" w:hAnsi="Times New Roman"/>
          <w:sz w:val="24"/>
          <w:szCs w:val="22"/>
        </w:rPr>
      </w:pPr>
    </w:p>
    <w:p w:rsidR="000A1DC2" w:rsidRPr="007B362D" w:rsidRDefault="000A1DC2" w:rsidP="000A1DC2">
      <w:pPr>
        <w:jc w:val="center"/>
        <w:rPr>
          <w:rFonts w:ascii="Times New Roman" w:hAnsi="Times New Roman"/>
          <w:b/>
          <w:sz w:val="22"/>
          <w:szCs w:val="22"/>
        </w:rPr>
      </w:pPr>
      <w:r w:rsidRPr="007B362D">
        <w:rPr>
          <w:rFonts w:ascii="Times New Roman" w:hAnsi="Times New Roman"/>
          <w:b/>
          <w:sz w:val="22"/>
          <w:szCs w:val="22"/>
        </w:rPr>
        <w:t>I.</w:t>
      </w:r>
    </w:p>
    <w:p w:rsidR="000A1DC2" w:rsidRPr="007B362D" w:rsidRDefault="000A1DC2" w:rsidP="000A1DC2">
      <w:pPr>
        <w:pStyle w:val="Smlouva2"/>
        <w:spacing w:after="120"/>
        <w:rPr>
          <w:sz w:val="22"/>
          <w:szCs w:val="22"/>
        </w:rPr>
      </w:pPr>
      <w:r w:rsidRPr="007B362D">
        <w:rPr>
          <w:sz w:val="22"/>
          <w:szCs w:val="22"/>
        </w:rPr>
        <w:t>Smluvní strany</w:t>
      </w:r>
    </w:p>
    <w:p w:rsidR="002B2F07" w:rsidRPr="00594C1C" w:rsidRDefault="002B2F07" w:rsidP="002B2F07">
      <w:pPr>
        <w:pStyle w:val="Standard"/>
        <w:jc w:val="both"/>
        <w:rPr>
          <w:rFonts w:eastAsia="Times New Roman" w:cs="Times New Roman"/>
          <w:b/>
          <w:bCs/>
          <w:kern w:val="0"/>
          <w:sz w:val="22"/>
          <w:szCs w:val="22"/>
          <w:lang w:val="cs-CZ" w:eastAsia="cs-CZ" w:bidi="ar-SA"/>
        </w:rPr>
      </w:pPr>
      <w:r w:rsidRPr="00594C1C">
        <w:rPr>
          <w:rFonts w:eastAsia="Times New Roman" w:cs="Times New Roman"/>
          <w:b/>
          <w:bCs/>
          <w:kern w:val="0"/>
          <w:sz w:val="22"/>
          <w:szCs w:val="22"/>
          <w:lang w:val="cs-CZ" w:eastAsia="cs-CZ" w:bidi="ar-SA"/>
        </w:rPr>
        <w:t>Statutární město Ostrava, Prokešovo náměstí 1803/8, 729 30 Ostrava - Moravská Ostrava</w:t>
      </w:r>
    </w:p>
    <w:p w:rsidR="002B2F07" w:rsidRDefault="002B2F07" w:rsidP="002B2F07">
      <w:pPr>
        <w:pStyle w:val="Standard"/>
        <w:jc w:val="both"/>
        <w:rPr>
          <w:rFonts w:eastAsia="Times New Roman" w:cs="Times New Roman"/>
          <w:b/>
          <w:bCs/>
          <w:kern w:val="0"/>
          <w:sz w:val="22"/>
          <w:szCs w:val="22"/>
          <w:lang w:val="cs-CZ" w:eastAsia="cs-CZ" w:bidi="ar-SA"/>
        </w:rPr>
      </w:pPr>
      <w:r w:rsidRPr="00594C1C">
        <w:rPr>
          <w:rFonts w:eastAsia="Times New Roman" w:cs="Times New Roman"/>
          <w:b/>
          <w:bCs/>
          <w:kern w:val="0"/>
          <w:sz w:val="22"/>
          <w:szCs w:val="22"/>
          <w:lang w:val="cs-CZ" w:eastAsia="cs-CZ" w:bidi="ar-SA"/>
        </w:rPr>
        <w:t xml:space="preserve">městský obvod </w:t>
      </w:r>
      <w:proofErr w:type="spellStart"/>
      <w:r w:rsidRPr="00594C1C">
        <w:rPr>
          <w:rFonts w:eastAsia="Times New Roman" w:cs="Times New Roman"/>
          <w:b/>
          <w:bCs/>
          <w:kern w:val="0"/>
          <w:sz w:val="22"/>
          <w:szCs w:val="22"/>
          <w:lang w:val="cs-CZ" w:eastAsia="cs-CZ" w:bidi="ar-SA"/>
        </w:rPr>
        <w:t>Svinov</w:t>
      </w:r>
      <w:proofErr w:type="spellEnd"/>
    </w:p>
    <w:p w:rsidR="00960554" w:rsidRPr="007B362D" w:rsidRDefault="00960554" w:rsidP="00960554">
      <w:pPr>
        <w:pStyle w:val="Standard"/>
        <w:jc w:val="both"/>
        <w:rPr>
          <w:rFonts w:cs="Times New Roman"/>
          <w:bCs/>
          <w:sz w:val="22"/>
          <w:szCs w:val="22"/>
          <w:highlight w:val="yellow"/>
        </w:rPr>
      </w:pPr>
      <w:proofErr w:type="spellStart"/>
      <w:r w:rsidRPr="007B362D">
        <w:rPr>
          <w:rFonts w:cs="Times New Roman"/>
          <w:bCs/>
          <w:sz w:val="22"/>
          <w:szCs w:val="22"/>
        </w:rPr>
        <w:t>Sídlo</w:t>
      </w:r>
      <w:proofErr w:type="spellEnd"/>
      <w:r w:rsidRPr="007B362D">
        <w:rPr>
          <w:rFonts w:cs="Times New Roman"/>
          <w:bCs/>
          <w:sz w:val="22"/>
          <w:szCs w:val="22"/>
        </w:rPr>
        <w:t>:</w:t>
      </w:r>
      <w:r w:rsidRPr="007B362D">
        <w:rPr>
          <w:rFonts w:cs="Times New Roman"/>
          <w:bCs/>
          <w:sz w:val="22"/>
          <w:szCs w:val="22"/>
        </w:rPr>
        <w:tab/>
      </w:r>
      <w:r w:rsidRPr="007B362D">
        <w:rPr>
          <w:rFonts w:cs="Times New Roman"/>
          <w:bCs/>
          <w:sz w:val="22"/>
          <w:szCs w:val="22"/>
        </w:rPr>
        <w:tab/>
      </w:r>
      <w:proofErr w:type="spellStart"/>
      <w:r w:rsidRPr="007B362D">
        <w:rPr>
          <w:rFonts w:cs="Times New Roman"/>
          <w:bCs/>
          <w:sz w:val="22"/>
          <w:szCs w:val="22"/>
        </w:rPr>
        <w:t>Bílovecká</w:t>
      </w:r>
      <w:proofErr w:type="spellEnd"/>
      <w:r w:rsidRPr="007B362D">
        <w:rPr>
          <w:rFonts w:cs="Times New Roman"/>
          <w:bCs/>
          <w:sz w:val="22"/>
          <w:szCs w:val="22"/>
        </w:rPr>
        <w:t xml:space="preserve"> 69/48, 72100 Ostrava - </w:t>
      </w:r>
      <w:proofErr w:type="spellStart"/>
      <w:r w:rsidRPr="007B362D">
        <w:rPr>
          <w:rFonts w:cs="Times New Roman"/>
          <w:bCs/>
          <w:sz w:val="22"/>
          <w:szCs w:val="22"/>
        </w:rPr>
        <w:t>Svinov</w:t>
      </w:r>
      <w:proofErr w:type="spellEnd"/>
      <w:r w:rsidRPr="007B362D">
        <w:rPr>
          <w:rFonts w:cs="Times New Roman"/>
          <w:bCs/>
          <w:sz w:val="22"/>
          <w:szCs w:val="22"/>
          <w:highlight w:val="yellow"/>
        </w:rPr>
        <w:t xml:space="preserve"> </w:t>
      </w:r>
    </w:p>
    <w:p w:rsidR="00960554" w:rsidRPr="007B362D" w:rsidRDefault="00960554" w:rsidP="00960554">
      <w:pPr>
        <w:pStyle w:val="Standard"/>
        <w:jc w:val="both"/>
        <w:rPr>
          <w:rFonts w:cs="Times New Roman"/>
          <w:sz w:val="22"/>
          <w:szCs w:val="22"/>
          <w:lang w:val="cs-CZ"/>
        </w:rPr>
      </w:pPr>
      <w:r w:rsidRPr="007B362D">
        <w:rPr>
          <w:rFonts w:cs="Times New Roman"/>
          <w:sz w:val="22"/>
          <w:szCs w:val="22"/>
          <w:lang w:val="cs-CZ"/>
        </w:rPr>
        <w:t>Zastoupeno:</w:t>
      </w:r>
      <w:r w:rsidRPr="007B362D">
        <w:rPr>
          <w:rFonts w:cs="Times New Roman"/>
          <w:sz w:val="22"/>
          <w:szCs w:val="22"/>
          <w:lang w:val="cs-CZ"/>
        </w:rPr>
        <w:tab/>
      </w:r>
      <w:r w:rsidRPr="007B362D">
        <w:rPr>
          <w:rFonts w:cs="Times New Roman"/>
          <w:bCs/>
          <w:sz w:val="22"/>
          <w:szCs w:val="22"/>
        </w:rPr>
        <w:t xml:space="preserve">Ing. </w:t>
      </w:r>
      <w:proofErr w:type="spellStart"/>
      <w:r w:rsidRPr="007B362D">
        <w:rPr>
          <w:rFonts w:cs="Times New Roman"/>
          <w:bCs/>
          <w:sz w:val="22"/>
          <w:szCs w:val="22"/>
        </w:rPr>
        <w:t>Helenou</w:t>
      </w:r>
      <w:proofErr w:type="spellEnd"/>
      <w:r w:rsidRPr="007B362D">
        <w:rPr>
          <w:rFonts w:cs="Times New Roman"/>
          <w:bCs/>
          <w:sz w:val="22"/>
          <w:szCs w:val="22"/>
        </w:rPr>
        <w:t xml:space="preserve"> </w:t>
      </w:r>
      <w:proofErr w:type="spellStart"/>
      <w:r w:rsidRPr="007B362D">
        <w:rPr>
          <w:rFonts w:cs="Times New Roman"/>
          <w:bCs/>
          <w:sz w:val="22"/>
          <w:szCs w:val="22"/>
        </w:rPr>
        <w:t>Wieluchovou</w:t>
      </w:r>
      <w:proofErr w:type="spellEnd"/>
      <w:r w:rsidRPr="007B362D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7B362D">
        <w:rPr>
          <w:rFonts w:cs="Times New Roman"/>
          <w:bCs/>
          <w:sz w:val="22"/>
          <w:szCs w:val="22"/>
        </w:rPr>
        <w:t>starostkou</w:t>
      </w:r>
      <w:proofErr w:type="spellEnd"/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IČ: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  <w:t>00845451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DIČ:</w:t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>CZ00845451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Tel.:</w:t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  <w:t xml:space="preserve">tel.: +420 599 421 021, 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E-mail:</w:t>
      </w:r>
      <w:r w:rsidRPr="007B362D">
        <w:rPr>
          <w:rFonts w:ascii="Times New Roman" w:hAnsi="Times New Roman"/>
          <w:sz w:val="22"/>
          <w:szCs w:val="22"/>
        </w:rPr>
        <w:tab/>
      </w:r>
      <w:hyperlink r:id="rId9" w:history="1">
        <w:r w:rsidRPr="007B362D">
          <w:rPr>
            <w:rStyle w:val="Hypertextovodkaz"/>
            <w:rFonts w:ascii="Times New Roman" w:hAnsi="Times New Roman"/>
            <w:color w:val="auto"/>
            <w:sz w:val="22"/>
            <w:szCs w:val="22"/>
          </w:rPr>
          <w:t>hwieluchova@svinov.ostrava.cz</w:t>
        </w:r>
      </w:hyperlink>
      <w:r w:rsidRPr="007B362D">
        <w:rPr>
          <w:rFonts w:ascii="Times New Roman" w:hAnsi="Times New Roman"/>
          <w:sz w:val="22"/>
          <w:szCs w:val="22"/>
        </w:rPr>
        <w:t xml:space="preserve"> 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Bankovní spojení:</w:t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>0000001649332389/0800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>Datová schránka:</w:t>
      </w:r>
      <w:r w:rsidRPr="007B362D">
        <w:rPr>
          <w:rFonts w:ascii="Times New Roman" w:hAnsi="Times New Roman"/>
          <w:sz w:val="22"/>
          <w:szCs w:val="22"/>
        </w:rPr>
        <w:tab/>
        <w:t>zzgb4es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7B362D">
        <w:rPr>
          <w:rFonts w:ascii="Times New Roman" w:hAnsi="Times New Roman"/>
          <w:b/>
          <w:sz w:val="22"/>
          <w:szCs w:val="22"/>
        </w:rPr>
        <w:t xml:space="preserve"> (dále jen „objednatel“)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</w:r>
      <w:r w:rsidRPr="007B362D">
        <w:rPr>
          <w:rFonts w:ascii="Times New Roman" w:hAnsi="Times New Roman"/>
          <w:sz w:val="22"/>
          <w:szCs w:val="22"/>
        </w:rPr>
        <w:tab/>
        <w:t>a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B362D">
        <w:rPr>
          <w:rFonts w:ascii="Times New Roman" w:hAnsi="Times New Roman"/>
          <w:b/>
          <w:bCs/>
          <w:sz w:val="22"/>
          <w:szCs w:val="22"/>
        </w:rPr>
        <w:t>Společnost: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 xml:space="preserve">Sídlo: 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Zastoupená p.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  <w:t>ve všech věcech smluvních, který je jako (jednatel, majitel, spolumajitel) firmy oprávněn za ni samostatně jednat,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IČ: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DIČ: CZ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Tel.: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Mobil: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E-mail: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Bankovní spojení: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proofErr w:type="spellStart"/>
      <w:proofErr w:type="gramStart"/>
      <w:r w:rsidRPr="007B362D">
        <w:rPr>
          <w:rFonts w:ascii="Times New Roman" w:hAnsi="Times New Roman"/>
          <w:bCs/>
          <w:sz w:val="22"/>
          <w:szCs w:val="22"/>
        </w:rPr>
        <w:t>č.ú</w:t>
      </w:r>
      <w:proofErr w:type="spellEnd"/>
      <w:r w:rsidRPr="007B362D">
        <w:rPr>
          <w:rFonts w:ascii="Times New Roman" w:hAnsi="Times New Roman"/>
          <w:bCs/>
          <w:sz w:val="22"/>
          <w:szCs w:val="22"/>
        </w:rPr>
        <w:t>.:</w:t>
      </w:r>
      <w:proofErr w:type="gramEnd"/>
    </w:p>
    <w:p w:rsidR="00960554" w:rsidRPr="007B362D" w:rsidRDefault="00D52EA6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Kontaktní osoba dodava</w:t>
      </w:r>
      <w:r w:rsidR="00960554" w:rsidRPr="007B362D">
        <w:rPr>
          <w:rFonts w:ascii="Times New Roman" w:hAnsi="Times New Roman"/>
          <w:bCs/>
          <w:sz w:val="22"/>
          <w:szCs w:val="22"/>
        </w:rPr>
        <w:t>tele v průběhu realizace díla:</w:t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Mobil:</w:t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  <w:r w:rsidRPr="007B362D">
        <w:rPr>
          <w:rFonts w:ascii="Times New Roman" w:hAnsi="Times New Roman"/>
          <w:bCs/>
          <w:sz w:val="22"/>
          <w:szCs w:val="22"/>
        </w:rPr>
        <w:tab/>
      </w:r>
    </w:p>
    <w:p w:rsidR="00960554" w:rsidRPr="007B362D" w:rsidRDefault="00960554" w:rsidP="009605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B362D">
        <w:rPr>
          <w:rFonts w:ascii="Times New Roman" w:hAnsi="Times New Roman"/>
          <w:bCs/>
          <w:sz w:val="22"/>
          <w:szCs w:val="22"/>
        </w:rPr>
        <w:t>E-mail:</w:t>
      </w:r>
    </w:p>
    <w:p w:rsidR="00960554" w:rsidRPr="007B362D" w:rsidRDefault="00D52EA6" w:rsidP="00960554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(„dále jen dodava</w:t>
      </w:r>
      <w:r w:rsidR="00960554" w:rsidRPr="007B362D">
        <w:rPr>
          <w:rFonts w:ascii="Times New Roman" w:hAnsi="Times New Roman"/>
          <w:b/>
          <w:bCs/>
          <w:sz w:val="22"/>
          <w:szCs w:val="22"/>
        </w:rPr>
        <w:t>tel“)</w:t>
      </w:r>
    </w:p>
    <w:p w:rsidR="00960554" w:rsidRPr="000F6660" w:rsidRDefault="00960554" w:rsidP="000A1DC2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DC2" w:rsidRPr="000F6660" w:rsidRDefault="000A1DC2" w:rsidP="000A1DC2">
      <w:pPr>
        <w:spacing w:before="240" w:after="120"/>
        <w:ind w:left="357"/>
        <w:jc w:val="both"/>
        <w:rPr>
          <w:rFonts w:ascii="Times New Roman" w:hAnsi="Times New Roman"/>
          <w:i/>
          <w:vanish/>
          <w:color w:val="FF0000"/>
          <w:sz w:val="22"/>
          <w:szCs w:val="22"/>
        </w:rPr>
      </w:pPr>
      <w:r w:rsidRPr="000F6660">
        <w:rPr>
          <w:rFonts w:ascii="Times New Roman" w:hAnsi="Times New Roman"/>
          <w:i/>
          <w:vanish/>
          <w:color w:val="FF0000"/>
          <w:sz w:val="22"/>
          <w:szCs w:val="22"/>
        </w:rPr>
        <w:t xml:space="preserve">POZN.:  údaje na řádcích 1-4 se vyplní dle výpisu z obchodního rejstříku. Pokud je zhotovitelem fyzická osoba – podnikatel nezapsaný v obchodním rejstříku, je třeba </w:t>
      </w:r>
      <w:r w:rsidRPr="000F6660">
        <w:rPr>
          <w:rFonts w:ascii="Times New Roman" w:hAnsi="Times New Roman"/>
          <w:i/>
          <w:vanish/>
          <w:color w:val="FF0000"/>
          <w:sz w:val="22"/>
          <w:szCs w:val="22"/>
        </w:rPr>
        <w:br/>
        <w:t>místo „sídla“ uvést „místo podnikání“ ,  vypustit řádek „zastoupena:“ a místo řádku „zapsána v obchodním rejstříku………“ uvést údaj o zápisu do jiné evidence, ve které je daná osoba zapsána</w:t>
      </w:r>
    </w:p>
    <w:p w:rsidR="000A1DC2" w:rsidRPr="000F6660" w:rsidRDefault="000A1DC2" w:rsidP="000A1DC2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II.</w:t>
      </w:r>
    </w:p>
    <w:p w:rsidR="000A1DC2" w:rsidRPr="000F6660" w:rsidRDefault="000A1DC2" w:rsidP="000A1DC2">
      <w:pPr>
        <w:pStyle w:val="Smlouva2"/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>Základní ustanovení</w:t>
      </w:r>
    </w:p>
    <w:p w:rsidR="00F00624" w:rsidRDefault="00F00624" w:rsidP="00F00624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 w:rsidRPr="00F00624">
        <w:rPr>
          <w:sz w:val="22"/>
          <w:szCs w:val="22"/>
        </w:rPr>
        <w:t>Tato smlouva je uzavřena dle § 2079 a násl. zákona č. 89/2012, občanský zákoník (dále jen „občanský zákoník“); práva a povinnosti stran touto smlouvou neupravená se řídí příslušnými ustanoveními občanského zákoníku</w:t>
      </w:r>
      <w:r>
        <w:rPr>
          <w:sz w:val="22"/>
          <w:szCs w:val="22"/>
        </w:rPr>
        <w:t>.</w:t>
      </w:r>
    </w:p>
    <w:p w:rsidR="000A1DC2" w:rsidRPr="000F6660" w:rsidRDefault="000A1DC2" w:rsidP="00F00624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lastRenderedPageBreak/>
        <w:t xml:space="preserve"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</w:t>
      </w:r>
      <w:r w:rsidR="005F609F" w:rsidRPr="000F6660">
        <w:rPr>
          <w:sz w:val="22"/>
          <w:szCs w:val="22"/>
        </w:rPr>
        <w:t>dodavatele</w:t>
      </w:r>
      <w:r w:rsidRPr="000F6660">
        <w:rPr>
          <w:sz w:val="22"/>
          <w:szCs w:val="22"/>
        </w:rPr>
        <w:t xml:space="preserve"> je </w:t>
      </w:r>
      <w:r w:rsidR="005F609F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0A1DC2" w:rsidRPr="000F6660" w:rsidRDefault="000A1DC2" w:rsidP="000A1DC2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Smluvní strany prohlašují, že osoby podepisující tuto smlouvu jsou k tomuto úkonu oprávněny.</w:t>
      </w:r>
    </w:p>
    <w:p w:rsidR="000A1DC2" w:rsidRPr="000F6660" w:rsidRDefault="005F609F" w:rsidP="000A1DC2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0A1DC2" w:rsidRPr="000F6660">
        <w:rPr>
          <w:sz w:val="22"/>
          <w:szCs w:val="22"/>
        </w:rPr>
        <w:t xml:space="preserve"> prohlašuje, že je odborně způsobilý k zajištění předmětu plnění podle této smlouvy.</w:t>
      </w:r>
    </w:p>
    <w:p w:rsidR="000A1DC2" w:rsidRPr="000F6660" w:rsidRDefault="005F609F" w:rsidP="002001D7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0A1DC2" w:rsidRPr="000F6660">
        <w:rPr>
          <w:sz w:val="22"/>
          <w:szCs w:val="22"/>
        </w:rPr>
        <w:t xml:space="preserve"> potvrzuje, že si prostudoval a detailně se seznámil se zadávacími podmínkami a s TECHNICKOU SPECIFIKACÍ a tímto zároveň prověřil, že závazné podklady týkající se předmětu smlouvy nemají zjevné vady a nedostatky, neobsahují nevhodná řešení, materiály a technologie a d</w:t>
      </w:r>
      <w:r w:rsidR="002001D7" w:rsidRPr="000F6660">
        <w:rPr>
          <w:sz w:val="22"/>
          <w:szCs w:val="22"/>
        </w:rPr>
        <w:t>odávku</w:t>
      </w:r>
      <w:r w:rsidR="000A1DC2" w:rsidRPr="000F6660">
        <w:rPr>
          <w:sz w:val="22"/>
          <w:szCs w:val="22"/>
        </w:rPr>
        <w:t xml:space="preserve"> je takto možno realizovat za dohodnutou smluvní cenu uvedenou v článku V odst. 1 této smlouvy.</w:t>
      </w:r>
    </w:p>
    <w:p w:rsidR="000A1DC2" w:rsidRPr="000F6660" w:rsidRDefault="007B362D" w:rsidP="000F2DE8">
      <w:pPr>
        <w:pStyle w:val="OdstavecSmlouvy"/>
        <w:keepLines w:val="0"/>
        <w:numPr>
          <w:ilvl w:val="0"/>
          <w:numId w:val="6"/>
        </w:numPr>
        <w:tabs>
          <w:tab w:val="clear" w:pos="426"/>
          <w:tab w:val="clear" w:pos="1701"/>
        </w:tabs>
        <w:spacing w:before="120" w:after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Účelem smlouvy je dodávka </w:t>
      </w:r>
      <w:r w:rsidR="000F2DE8">
        <w:rPr>
          <w:sz w:val="22"/>
          <w:szCs w:val="22"/>
        </w:rPr>
        <w:t>v</w:t>
      </w:r>
      <w:r w:rsidR="000F2DE8" w:rsidRPr="000F2DE8">
        <w:rPr>
          <w:sz w:val="22"/>
          <w:szCs w:val="22"/>
        </w:rPr>
        <w:t>nitřní</w:t>
      </w:r>
      <w:r w:rsidR="000F2DE8">
        <w:rPr>
          <w:sz w:val="22"/>
          <w:szCs w:val="22"/>
        </w:rPr>
        <w:t>ho</w:t>
      </w:r>
      <w:r w:rsidR="000F2DE8" w:rsidRPr="000F2DE8">
        <w:rPr>
          <w:sz w:val="22"/>
          <w:szCs w:val="22"/>
        </w:rPr>
        <w:t xml:space="preserve"> vybavení novostavby MŠ </w:t>
      </w:r>
      <w:proofErr w:type="spellStart"/>
      <w:r w:rsidR="000F2DE8" w:rsidRPr="000F2DE8">
        <w:rPr>
          <w:sz w:val="22"/>
          <w:szCs w:val="22"/>
        </w:rPr>
        <w:t>Stanislavského</w:t>
      </w:r>
      <w:proofErr w:type="spellEnd"/>
      <w:r w:rsidR="000F2DE8" w:rsidRPr="000F2DE8">
        <w:rPr>
          <w:sz w:val="22"/>
          <w:szCs w:val="22"/>
        </w:rPr>
        <w:t xml:space="preserve"> Ostrava </w:t>
      </w:r>
      <w:r w:rsidR="000F2DE8">
        <w:rPr>
          <w:sz w:val="22"/>
          <w:szCs w:val="22"/>
        </w:rPr>
        <w:t>–</w:t>
      </w:r>
      <w:r w:rsidR="000F2DE8" w:rsidRPr="000F2DE8">
        <w:rPr>
          <w:sz w:val="22"/>
          <w:szCs w:val="22"/>
        </w:rPr>
        <w:t xml:space="preserve"> </w:t>
      </w:r>
      <w:proofErr w:type="spellStart"/>
      <w:r w:rsidR="000F2DE8" w:rsidRPr="000F2DE8">
        <w:rPr>
          <w:sz w:val="22"/>
          <w:szCs w:val="22"/>
        </w:rPr>
        <w:t>Svinov</w:t>
      </w:r>
      <w:proofErr w:type="spellEnd"/>
      <w:r w:rsidR="000F2DE8">
        <w:rPr>
          <w:sz w:val="22"/>
          <w:szCs w:val="22"/>
        </w:rPr>
        <w:t xml:space="preserve"> </w:t>
      </w:r>
      <w:r w:rsidR="00FF58BF">
        <w:rPr>
          <w:sz w:val="22"/>
          <w:szCs w:val="22"/>
        </w:rPr>
        <w:t>dle techn</w:t>
      </w:r>
      <w:r w:rsidR="007C00DC">
        <w:rPr>
          <w:sz w:val="22"/>
          <w:szCs w:val="22"/>
        </w:rPr>
        <w:t xml:space="preserve">ické specifikace </w:t>
      </w:r>
      <w:proofErr w:type="gramStart"/>
      <w:r w:rsidR="007C00DC">
        <w:rPr>
          <w:sz w:val="22"/>
          <w:szCs w:val="22"/>
        </w:rPr>
        <w:t>viz.</w:t>
      </w:r>
      <w:proofErr w:type="gramEnd"/>
      <w:r w:rsidR="007C00DC">
        <w:rPr>
          <w:sz w:val="22"/>
          <w:szCs w:val="22"/>
        </w:rPr>
        <w:t xml:space="preserve"> Příloha č. </w:t>
      </w:r>
      <w:r w:rsidR="00FF58BF">
        <w:rPr>
          <w:sz w:val="22"/>
          <w:szCs w:val="22"/>
        </w:rPr>
        <w:t>1 této smlouvy.</w:t>
      </w:r>
    </w:p>
    <w:p w:rsidR="002001D7" w:rsidRPr="000F6660" w:rsidRDefault="002001D7" w:rsidP="002001D7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III.</w:t>
      </w:r>
    </w:p>
    <w:p w:rsidR="002001D7" w:rsidRPr="000F6660" w:rsidRDefault="002001D7" w:rsidP="002001D7">
      <w:pPr>
        <w:pStyle w:val="Smlouva2"/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>Předmět smlouvy</w:t>
      </w:r>
    </w:p>
    <w:p w:rsidR="002001D7" w:rsidRPr="000F6660" w:rsidRDefault="002001D7" w:rsidP="002001D7">
      <w:pPr>
        <w:numPr>
          <w:ilvl w:val="0"/>
          <w:numId w:val="14"/>
        </w:numPr>
        <w:tabs>
          <w:tab w:val="left" w:pos="1565"/>
          <w:tab w:val="left" w:pos="2062"/>
        </w:tabs>
        <w:suppressAutoHyphens/>
        <w:spacing w:after="60"/>
        <w:ind w:left="357" w:hanging="357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660">
        <w:rPr>
          <w:rFonts w:ascii="Times New Roman" w:hAnsi="Times New Roman"/>
          <w:sz w:val="22"/>
          <w:szCs w:val="22"/>
          <w:lang w:eastAsia="ar-SA"/>
        </w:rPr>
        <w:t>Dodavatel se zavazu</w:t>
      </w:r>
      <w:r w:rsidR="00215DC4">
        <w:rPr>
          <w:rFonts w:ascii="Times New Roman" w:hAnsi="Times New Roman"/>
          <w:sz w:val="22"/>
          <w:szCs w:val="22"/>
          <w:lang w:eastAsia="ar-SA"/>
        </w:rPr>
        <w:t xml:space="preserve">je dodat pro objednatele </w:t>
      </w:r>
      <w:r w:rsidR="00042A05">
        <w:rPr>
          <w:rFonts w:ascii="Times New Roman" w:hAnsi="Times New Roman"/>
          <w:sz w:val="22"/>
          <w:szCs w:val="22"/>
          <w:lang w:eastAsia="ar-SA"/>
        </w:rPr>
        <w:t xml:space="preserve">vybavení do prostor, které jsou </w:t>
      </w:r>
      <w:r w:rsidRPr="000F6660">
        <w:rPr>
          <w:rFonts w:ascii="Times New Roman" w:hAnsi="Times New Roman"/>
          <w:sz w:val="22"/>
          <w:szCs w:val="22"/>
          <w:lang w:eastAsia="ar-SA"/>
        </w:rPr>
        <w:t xml:space="preserve">uvedené v článku II. odst. 6. smlouvy v rozsahu dle </w:t>
      </w:r>
      <w:r w:rsidR="00E31878" w:rsidRPr="000F6660">
        <w:rPr>
          <w:rFonts w:ascii="Times New Roman" w:hAnsi="Times New Roman"/>
          <w:sz w:val="22"/>
          <w:szCs w:val="22"/>
          <w:lang w:eastAsia="ar-SA"/>
        </w:rPr>
        <w:t>Technické specifikace.</w:t>
      </w:r>
    </w:p>
    <w:p w:rsidR="002001D7" w:rsidRPr="000F6660" w:rsidRDefault="002001D7" w:rsidP="002001D7">
      <w:pPr>
        <w:pStyle w:val="OdstavecSmlouvy"/>
        <w:keepLines w:val="0"/>
        <w:numPr>
          <w:ilvl w:val="0"/>
          <w:numId w:val="14"/>
        </w:numPr>
        <w:tabs>
          <w:tab w:val="clear" w:pos="426"/>
          <w:tab w:val="clear" w:pos="1701"/>
          <w:tab w:val="left" w:pos="1565"/>
          <w:tab w:val="left" w:pos="2062"/>
        </w:tabs>
        <w:spacing w:after="60"/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Součástí dodávky je také:</w:t>
      </w:r>
    </w:p>
    <w:p w:rsidR="002001D7" w:rsidRPr="000F6660" w:rsidRDefault="00215DC4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zajištění dopravy </w:t>
      </w:r>
      <w:r w:rsidR="002001D7" w:rsidRPr="000F6660">
        <w:rPr>
          <w:sz w:val="22"/>
          <w:szCs w:val="22"/>
        </w:rPr>
        <w:t>na místo plnění zakázky,</w:t>
      </w:r>
    </w:p>
    <w:p w:rsidR="002001D7" w:rsidRPr="000F6660" w:rsidRDefault="00215DC4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provedení montáže </w:t>
      </w:r>
      <w:r w:rsidR="002001D7" w:rsidRPr="000F6660">
        <w:rPr>
          <w:sz w:val="22"/>
          <w:szCs w:val="22"/>
        </w:rPr>
        <w:t>na místě plnění zakázky,</w:t>
      </w:r>
    </w:p>
    <w:p w:rsidR="002001D7" w:rsidRPr="000F6660" w:rsidRDefault="002001D7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0F6660">
        <w:rPr>
          <w:sz w:val="22"/>
          <w:szCs w:val="22"/>
        </w:rPr>
        <w:t>provedení úprav</w:t>
      </w:r>
      <w:r w:rsidR="005F05E6" w:rsidRPr="000F6660">
        <w:rPr>
          <w:sz w:val="22"/>
          <w:szCs w:val="22"/>
        </w:rPr>
        <w:t>, případné kotvení,</w:t>
      </w:r>
    </w:p>
    <w:p w:rsidR="002001D7" w:rsidRPr="000F6660" w:rsidRDefault="002001D7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0F6660">
        <w:rPr>
          <w:sz w:val="22"/>
          <w:szCs w:val="22"/>
        </w:rPr>
        <w:t xml:space="preserve">zajištění </w:t>
      </w:r>
      <w:r w:rsidR="005F05E6" w:rsidRPr="000F6660">
        <w:rPr>
          <w:sz w:val="22"/>
          <w:szCs w:val="22"/>
        </w:rPr>
        <w:t>případného úklidu po montáži</w:t>
      </w:r>
      <w:r w:rsidRPr="000F6660">
        <w:rPr>
          <w:sz w:val="22"/>
          <w:szCs w:val="22"/>
        </w:rPr>
        <w:t>,</w:t>
      </w:r>
    </w:p>
    <w:p w:rsidR="002001D7" w:rsidRPr="000F6660" w:rsidRDefault="002001D7" w:rsidP="00070DBD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0F6660">
        <w:rPr>
          <w:sz w:val="22"/>
          <w:szCs w:val="22"/>
        </w:rPr>
        <w:t xml:space="preserve">předání všech dokladů a náležitostí umožňujících zahájení </w:t>
      </w:r>
      <w:r w:rsidR="00215DC4">
        <w:rPr>
          <w:sz w:val="22"/>
          <w:szCs w:val="22"/>
        </w:rPr>
        <w:t>trvalého užívání</w:t>
      </w:r>
      <w:r w:rsidR="005F05E6" w:rsidRPr="000F6660">
        <w:rPr>
          <w:sz w:val="22"/>
          <w:szCs w:val="22"/>
        </w:rPr>
        <w:t>,</w:t>
      </w:r>
    </w:p>
    <w:p w:rsidR="002001D7" w:rsidRPr="000F6660" w:rsidRDefault="002001D7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0F6660">
        <w:rPr>
          <w:sz w:val="22"/>
          <w:szCs w:val="22"/>
        </w:rPr>
        <w:t>zajištění ochrany proti šíření prašnosti a nadměrného hluku</w:t>
      </w:r>
      <w:r w:rsidR="005F05E6" w:rsidRPr="000F6660">
        <w:rPr>
          <w:sz w:val="22"/>
          <w:szCs w:val="22"/>
        </w:rPr>
        <w:t xml:space="preserve"> při dopravě a montáži</w:t>
      </w:r>
      <w:r w:rsidRPr="000F6660">
        <w:rPr>
          <w:sz w:val="22"/>
          <w:szCs w:val="22"/>
        </w:rPr>
        <w:t>,</w:t>
      </w:r>
    </w:p>
    <w:p w:rsidR="002001D7" w:rsidRDefault="002001D7" w:rsidP="002001D7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0F6660">
        <w:rPr>
          <w:sz w:val="22"/>
          <w:szCs w:val="22"/>
        </w:rPr>
        <w:t xml:space="preserve">provedení veškerých případných doplňujících </w:t>
      </w:r>
      <w:r w:rsidR="005F05E6" w:rsidRPr="000F6660">
        <w:rPr>
          <w:sz w:val="22"/>
          <w:szCs w:val="22"/>
        </w:rPr>
        <w:t>měření před zahájení</w:t>
      </w:r>
      <w:r w:rsidR="00215DC4">
        <w:rPr>
          <w:sz w:val="22"/>
          <w:szCs w:val="22"/>
        </w:rPr>
        <w:t>m dodávek</w:t>
      </w:r>
      <w:r w:rsidR="005F05E6" w:rsidRPr="000F6660">
        <w:rPr>
          <w:sz w:val="22"/>
          <w:szCs w:val="22"/>
        </w:rPr>
        <w:t>,</w:t>
      </w:r>
    </w:p>
    <w:p w:rsidR="005F05E6" w:rsidRPr="00330804" w:rsidRDefault="002001D7" w:rsidP="00330804">
      <w:pPr>
        <w:pStyle w:val="Zkladntext"/>
        <w:numPr>
          <w:ilvl w:val="0"/>
          <w:numId w:val="11"/>
        </w:numPr>
        <w:tabs>
          <w:tab w:val="clear" w:pos="717"/>
          <w:tab w:val="left" w:pos="360"/>
          <w:tab w:val="left" w:pos="426"/>
          <w:tab w:val="left" w:pos="709"/>
          <w:tab w:val="left" w:pos="1260"/>
          <w:tab w:val="left" w:pos="1980"/>
          <w:tab w:val="left" w:pos="3960"/>
        </w:tabs>
        <w:spacing w:after="60"/>
        <w:ind w:left="709" w:hanging="369"/>
        <w:jc w:val="both"/>
        <w:rPr>
          <w:sz w:val="22"/>
          <w:szCs w:val="22"/>
        </w:rPr>
      </w:pPr>
      <w:r w:rsidRPr="00330804">
        <w:rPr>
          <w:sz w:val="22"/>
          <w:szCs w:val="22"/>
        </w:rPr>
        <w:t xml:space="preserve">zajištění zpracování všech případných dalších dokumentací potřebných pro </w:t>
      </w:r>
      <w:r w:rsidR="00215DC4" w:rsidRPr="00330804">
        <w:rPr>
          <w:sz w:val="22"/>
          <w:szCs w:val="22"/>
        </w:rPr>
        <w:t>užívání</w:t>
      </w:r>
      <w:r w:rsidR="006803DA" w:rsidRPr="00330804">
        <w:rPr>
          <w:sz w:val="22"/>
          <w:szCs w:val="22"/>
        </w:rPr>
        <w:t>, z</w:t>
      </w:r>
      <w:r w:rsidR="005F05E6" w:rsidRPr="00330804">
        <w:rPr>
          <w:sz w:val="22"/>
          <w:szCs w:val="22"/>
        </w:rPr>
        <w:t>ejména pokynů pro údržbu.</w:t>
      </w:r>
    </w:p>
    <w:p w:rsidR="002001D7" w:rsidRPr="00826C05" w:rsidRDefault="00C8499A" w:rsidP="00C876E4">
      <w:pPr>
        <w:numPr>
          <w:ilvl w:val="0"/>
          <w:numId w:val="14"/>
        </w:numPr>
        <w:tabs>
          <w:tab w:val="left" w:pos="1565"/>
        </w:tabs>
        <w:suppressAutoHyphens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826C05">
        <w:rPr>
          <w:rFonts w:ascii="Times New Roman" w:hAnsi="Times New Roman"/>
          <w:sz w:val="22"/>
          <w:szCs w:val="22"/>
        </w:rPr>
        <w:t>V případě dalších objednávek nad rámec výběrového řízení souvisejících s výběrovým řízením garantuje dodavatel platební podmínky a cenovou hladinu u jednotlivých předmětů dodávky shodnou s nabídkou do VŘ.</w:t>
      </w:r>
    </w:p>
    <w:p w:rsidR="000F75A1" w:rsidRPr="000F6660" w:rsidRDefault="002001D7" w:rsidP="00070DBD">
      <w:pPr>
        <w:numPr>
          <w:ilvl w:val="0"/>
          <w:numId w:val="14"/>
        </w:numPr>
        <w:tabs>
          <w:tab w:val="left" w:pos="1565"/>
        </w:tabs>
        <w:suppressAutoHyphens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Objednatel se zavazuje </w:t>
      </w:r>
      <w:r w:rsidR="00215DC4">
        <w:rPr>
          <w:rFonts w:ascii="Times New Roman" w:hAnsi="Times New Roman"/>
          <w:sz w:val="22"/>
          <w:szCs w:val="22"/>
        </w:rPr>
        <w:t>dodané vybavení</w:t>
      </w:r>
      <w:r w:rsidRPr="000F6660">
        <w:rPr>
          <w:rFonts w:ascii="Times New Roman" w:hAnsi="Times New Roman"/>
          <w:sz w:val="22"/>
          <w:szCs w:val="22"/>
        </w:rPr>
        <w:t xml:space="preserve"> bez vad a nedodělků bránících jeho řádnému užívání převzít a zaplatit za ně </w:t>
      </w:r>
      <w:r w:rsidR="003A4C5D" w:rsidRPr="000F6660">
        <w:rPr>
          <w:rFonts w:ascii="Times New Roman" w:hAnsi="Times New Roman"/>
          <w:sz w:val="22"/>
          <w:szCs w:val="22"/>
        </w:rPr>
        <w:t>dodavateli</w:t>
      </w:r>
      <w:r w:rsidRPr="000F6660">
        <w:rPr>
          <w:rFonts w:ascii="Times New Roman" w:hAnsi="Times New Roman"/>
          <w:sz w:val="22"/>
          <w:szCs w:val="22"/>
        </w:rPr>
        <w:t xml:space="preserve"> za dohodnutých podmínek cenu dle čl. V. této smlouvy. </w:t>
      </w:r>
    </w:p>
    <w:p w:rsidR="002001D7" w:rsidRPr="000F6660" w:rsidRDefault="002001D7" w:rsidP="000F75A1">
      <w:pPr>
        <w:numPr>
          <w:ilvl w:val="0"/>
          <w:numId w:val="14"/>
        </w:numPr>
        <w:tabs>
          <w:tab w:val="left" w:pos="1565"/>
        </w:tabs>
        <w:suppressAutoHyphens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Smluvní strany prohlašují, že předmět plnění podle smlouvy není plněním nemožným a že smlouvu uzavírají po pečlivém zvážení všech možných důsledků. </w:t>
      </w:r>
      <w:r w:rsidR="003A4C5D" w:rsidRPr="000F6660">
        <w:rPr>
          <w:rFonts w:ascii="Times New Roman" w:hAnsi="Times New Roman"/>
          <w:sz w:val="22"/>
          <w:szCs w:val="22"/>
        </w:rPr>
        <w:t xml:space="preserve">Dodavatel </w:t>
      </w:r>
      <w:r w:rsidRPr="000F6660">
        <w:rPr>
          <w:rFonts w:ascii="Times New Roman" w:hAnsi="Times New Roman"/>
          <w:sz w:val="22"/>
          <w:szCs w:val="22"/>
        </w:rPr>
        <w:t xml:space="preserve">prohlašuje, že prozkoumal místní podmínky </w:t>
      </w:r>
      <w:r w:rsidR="00215DC4">
        <w:rPr>
          <w:rFonts w:ascii="Times New Roman" w:hAnsi="Times New Roman"/>
          <w:sz w:val="22"/>
          <w:szCs w:val="22"/>
        </w:rPr>
        <w:t>v místě dodání vybavení</w:t>
      </w:r>
      <w:r w:rsidRPr="000F6660">
        <w:rPr>
          <w:rFonts w:ascii="Times New Roman" w:hAnsi="Times New Roman"/>
          <w:sz w:val="22"/>
          <w:szCs w:val="22"/>
        </w:rPr>
        <w:t xml:space="preserve"> a že </w:t>
      </w:r>
      <w:r w:rsidR="000F75A1" w:rsidRPr="000F6660">
        <w:rPr>
          <w:rFonts w:ascii="Times New Roman" w:hAnsi="Times New Roman"/>
          <w:sz w:val="22"/>
          <w:szCs w:val="22"/>
        </w:rPr>
        <w:t>dodávka může být dodána</w:t>
      </w:r>
      <w:r w:rsidRPr="000F6660">
        <w:rPr>
          <w:rFonts w:ascii="Times New Roman" w:hAnsi="Times New Roman"/>
          <w:sz w:val="22"/>
          <w:szCs w:val="22"/>
        </w:rPr>
        <w:t xml:space="preserve"> v termínech stanovenými touto smlouvou.</w:t>
      </w:r>
    </w:p>
    <w:p w:rsidR="007C00DC" w:rsidRDefault="007C00DC" w:rsidP="002B2F07">
      <w:pPr>
        <w:pStyle w:val="Smlouva2"/>
        <w:spacing w:before="600"/>
        <w:jc w:val="left"/>
        <w:rPr>
          <w:sz w:val="22"/>
          <w:szCs w:val="22"/>
        </w:rPr>
      </w:pPr>
    </w:p>
    <w:p w:rsidR="005F05E6" w:rsidRPr="000F6660" w:rsidRDefault="005F05E6" w:rsidP="005F05E6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lastRenderedPageBreak/>
        <w:t>IV.</w:t>
      </w:r>
    </w:p>
    <w:p w:rsidR="005F05E6" w:rsidRPr="000F6660" w:rsidRDefault="005F05E6" w:rsidP="005F05E6">
      <w:pPr>
        <w:pStyle w:val="Smlouva2"/>
        <w:rPr>
          <w:sz w:val="22"/>
          <w:szCs w:val="22"/>
        </w:rPr>
      </w:pPr>
      <w:r w:rsidRPr="000F6660">
        <w:rPr>
          <w:sz w:val="22"/>
          <w:szCs w:val="22"/>
        </w:rPr>
        <w:t>Plnění dodávky</w:t>
      </w:r>
    </w:p>
    <w:p w:rsidR="00330804" w:rsidRDefault="00330804" w:rsidP="00330804">
      <w:pPr>
        <w:numPr>
          <w:ilvl w:val="0"/>
          <w:numId w:val="15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330804">
        <w:rPr>
          <w:rFonts w:ascii="Times New Roman" w:hAnsi="Times New Roman"/>
          <w:sz w:val="22"/>
          <w:szCs w:val="22"/>
        </w:rPr>
        <w:t>Dodávky v rámci zakázky budou probíhat na základě výzvy zadavatele, předpokládaný termín je 12/2016 – 1/2017.</w:t>
      </w:r>
    </w:p>
    <w:p w:rsidR="00141BB7" w:rsidRPr="005F7458" w:rsidRDefault="005F05E6" w:rsidP="00330804">
      <w:pPr>
        <w:numPr>
          <w:ilvl w:val="0"/>
          <w:numId w:val="15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5F7458">
        <w:rPr>
          <w:rFonts w:ascii="Times New Roman" w:hAnsi="Times New Roman"/>
          <w:sz w:val="22"/>
          <w:szCs w:val="22"/>
        </w:rPr>
        <w:t xml:space="preserve">Místem plnění </w:t>
      </w:r>
      <w:r w:rsidR="00C8499A">
        <w:rPr>
          <w:rFonts w:ascii="Times New Roman" w:hAnsi="Times New Roman"/>
          <w:sz w:val="22"/>
          <w:szCs w:val="22"/>
        </w:rPr>
        <w:t xml:space="preserve">jsou </w:t>
      </w:r>
      <w:r w:rsidR="00C8499A" w:rsidRPr="00C8499A">
        <w:rPr>
          <w:rFonts w:ascii="Times New Roman" w:hAnsi="Times New Roman"/>
          <w:sz w:val="22"/>
          <w:szCs w:val="22"/>
        </w:rPr>
        <w:t>prostor</w:t>
      </w:r>
      <w:r w:rsidR="00C8499A">
        <w:rPr>
          <w:rFonts w:ascii="Times New Roman" w:hAnsi="Times New Roman"/>
          <w:sz w:val="22"/>
          <w:szCs w:val="22"/>
        </w:rPr>
        <w:t>y</w:t>
      </w:r>
      <w:r w:rsidR="00EF28A8">
        <w:rPr>
          <w:rFonts w:ascii="Times New Roman" w:hAnsi="Times New Roman"/>
          <w:sz w:val="22"/>
          <w:szCs w:val="22"/>
        </w:rPr>
        <w:t xml:space="preserve"> v budově</w:t>
      </w:r>
      <w:r w:rsidR="00C8499A" w:rsidRPr="00C8499A">
        <w:rPr>
          <w:rFonts w:ascii="Times New Roman" w:hAnsi="Times New Roman"/>
          <w:sz w:val="22"/>
          <w:szCs w:val="22"/>
        </w:rPr>
        <w:t xml:space="preserve"> org</w:t>
      </w:r>
      <w:r w:rsidR="00C8499A">
        <w:rPr>
          <w:rFonts w:ascii="Times New Roman" w:hAnsi="Times New Roman"/>
          <w:sz w:val="22"/>
          <w:szCs w:val="22"/>
        </w:rPr>
        <w:t xml:space="preserve">anizace </w:t>
      </w:r>
      <w:r w:rsidR="0016110D" w:rsidRPr="0016110D">
        <w:rPr>
          <w:rFonts w:ascii="Times New Roman" w:hAnsi="Times New Roman"/>
          <w:sz w:val="22"/>
          <w:szCs w:val="22"/>
        </w:rPr>
        <w:t xml:space="preserve">MŠ </w:t>
      </w:r>
      <w:proofErr w:type="spellStart"/>
      <w:r w:rsidR="0016110D" w:rsidRPr="0016110D">
        <w:rPr>
          <w:rFonts w:ascii="Times New Roman" w:hAnsi="Times New Roman"/>
          <w:sz w:val="22"/>
          <w:szCs w:val="22"/>
        </w:rPr>
        <w:t>St</w:t>
      </w:r>
      <w:r w:rsidR="0016110D">
        <w:rPr>
          <w:rFonts w:ascii="Times New Roman" w:hAnsi="Times New Roman"/>
          <w:sz w:val="22"/>
          <w:szCs w:val="22"/>
        </w:rPr>
        <w:t>anislavského</w:t>
      </w:r>
      <w:proofErr w:type="spellEnd"/>
      <w:r w:rsidR="0016110D">
        <w:rPr>
          <w:rFonts w:ascii="Times New Roman" w:hAnsi="Times New Roman"/>
          <w:sz w:val="22"/>
          <w:szCs w:val="22"/>
        </w:rPr>
        <w:t xml:space="preserve"> v Ostravě – </w:t>
      </w:r>
      <w:proofErr w:type="spellStart"/>
      <w:r w:rsidR="0016110D">
        <w:rPr>
          <w:rFonts w:ascii="Times New Roman" w:hAnsi="Times New Roman"/>
          <w:sz w:val="22"/>
          <w:szCs w:val="22"/>
        </w:rPr>
        <w:t>Svinov</w:t>
      </w:r>
      <w:proofErr w:type="spellEnd"/>
      <w:r w:rsidR="00492654">
        <w:rPr>
          <w:rFonts w:ascii="Times New Roman" w:hAnsi="Times New Roman"/>
          <w:sz w:val="22"/>
          <w:szCs w:val="22"/>
        </w:rPr>
        <w:t xml:space="preserve">, </w:t>
      </w:r>
      <w:r w:rsidR="00C8499A" w:rsidRPr="00C8499A">
        <w:rPr>
          <w:rFonts w:ascii="Times New Roman" w:hAnsi="Times New Roman"/>
          <w:sz w:val="22"/>
          <w:szCs w:val="22"/>
        </w:rPr>
        <w:t xml:space="preserve">dle technické specifikace </w:t>
      </w:r>
      <w:proofErr w:type="gramStart"/>
      <w:r w:rsidR="00C8499A" w:rsidRPr="00C8499A">
        <w:rPr>
          <w:rFonts w:ascii="Times New Roman" w:hAnsi="Times New Roman"/>
          <w:sz w:val="22"/>
          <w:szCs w:val="22"/>
        </w:rPr>
        <w:t>viz.</w:t>
      </w:r>
      <w:proofErr w:type="gramEnd"/>
      <w:r w:rsidR="00C8499A" w:rsidRPr="00C8499A">
        <w:rPr>
          <w:rFonts w:ascii="Times New Roman" w:hAnsi="Times New Roman"/>
          <w:sz w:val="22"/>
          <w:szCs w:val="22"/>
        </w:rPr>
        <w:t xml:space="preserve"> Příloha č.</w:t>
      </w:r>
      <w:r w:rsidR="0016110D">
        <w:rPr>
          <w:rFonts w:ascii="Times New Roman" w:hAnsi="Times New Roman"/>
          <w:sz w:val="22"/>
          <w:szCs w:val="22"/>
        </w:rPr>
        <w:t xml:space="preserve"> </w:t>
      </w:r>
      <w:r w:rsidR="00C8499A" w:rsidRPr="00C8499A">
        <w:rPr>
          <w:rFonts w:ascii="Times New Roman" w:hAnsi="Times New Roman"/>
          <w:sz w:val="22"/>
          <w:szCs w:val="22"/>
        </w:rPr>
        <w:t>1 této smlouvy</w:t>
      </w:r>
      <w:r w:rsidR="00C8499A">
        <w:rPr>
          <w:rFonts w:ascii="Times New Roman" w:hAnsi="Times New Roman"/>
          <w:sz w:val="22"/>
          <w:szCs w:val="22"/>
        </w:rPr>
        <w:t>.</w:t>
      </w:r>
    </w:p>
    <w:p w:rsidR="00141BB7" w:rsidRPr="000F6660" w:rsidRDefault="00141BB7" w:rsidP="00141BB7">
      <w:pPr>
        <w:pStyle w:val="Smlouva2"/>
        <w:keepNext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V.</w:t>
      </w:r>
    </w:p>
    <w:p w:rsidR="00141BB7" w:rsidRPr="000F6660" w:rsidRDefault="00141BB7" w:rsidP="00141BB7">
      <w:pPr>
        <w:pStyle w:val="Smlouva2"/>
        <w:rPr>
          <w:sz w:val="22"/>
          <w:szCs w:val="22"/>
        </w:rPr>
      </w:pPr>
      <w:r w:rsidRPr="000F6660">
        <w:rPr>
          <w:sz w:val="22"/>
          <w:szCs w:val="22"/>
        </w:rPr>
        <w:t>Cena</w:t>
      </w:r>
    </w:p>
    <w:p w:rsidR="00141BB7" w:rsidRPr="000F6660" w:rsidRDefault="00141BB7" w:rsidP="00141BB7">
      <w:pPr>
        <w:numPr>
          <w:ilvl w:val="0"/>
          <w:numId w:val="18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Cena za </w:t>
      </w:r>
      <w:r w:rsidR="00B96347">
        <w:rPr>
          <w:rFonts w:ascii="Times New Roman" w:hAnsi="Times New Roman"/>
          <w:sz w:val="22"/>
          <w:szCs w:val="22"/>
        </w:rPr>
        <w:t>dodáv</w:t>
      </w:r>
      <w:r w:rsidR="001709BC">
        <w:rPr>
          <w:rFonts w:ascii="Times New Roman" w:hAnsi="Times New Roman"/>
          <w:sz w:val="22"/>
          <w:szCs w:val="22"/>
        </w:rPr>
        <w:t xml:space="preserve">ku </w:t>
      </w:r>
      <w:r w:rsidR="00F7639C">
        <w:rPr>
          <w:rFonts w:ascii="Times New Roman" w:hAnsi="Times New Roman"/>
          <w:sz w:val="22"/>
          <w:szCs w:val="22"/>
        </w:rPr>
        <w:t xml:space="preserve">vybavení </w:t>
      </w:r>
      <w:r w:rsidRPr="000F6660">
        <w:rPr>
          <w:rFonts w:ascii="Times New Roman" w:hAnsi="Times New Roman"/>
          <w:sz w:val="22"/>
          <w:szCs w:val="22"/>
        </w:rPr>
        <w:t xml:space="preserve">je stanovena </w:t>
      </w:r>
      <w:r w:rsidR="00F7639C">
        <w:rPr>
          <w:rFonts w:ascii="Times New Roman" w:hAnsi="Times New Roman"/>
          <w:sz w:val="22"/>
          <w:szCs w:val="22"/>
        </w:rPr>
        <w:t>dohodou smluvních stran a činí:</w:t>
      </w:r>
    </w:p>
    <w:p w:rsidR="00141BB7" w:rsidRPr="000F6660" w:rsidRDefault="00141BB7" w:rsidP="00141BB7">
      <w:pPr>
        <w:pStyle w:val="Smlouva-slo"/>
        <w:tabs>
          <w:tab w:val="left" w:pos="0"/>
          <w:tab w:val="left" w:pos="360"/>
          <w:tab w:val="right" w:pos="6804"/>
        </w:tabs>
        <w:spacing w:before="60" w:after="60"/>
        <w:jc w:val="left"/>
        <w:rPr>
          <w:sz w:val="22"/>
          <w:szCs w:val="22"/>
        </w:rPr>
      </w:pPr>
      <w:r w:rsidRPr="000F6660">
        <w:rPr>
          <w:sz w:val="22"/>
          <w:szCs w:val="22"/>
        </w:rPr>
        <w:t xml:space="preserve"> </w:t>
      </w:r>
      <w:r w:rsidRPr="000F6660">
        <w:rPr>
          <w:sz w:val="22"/>
          <w:szCs w:val="22"/>
        </w:rPr>
        <w:tab/>
        <w:t>cena bez DPH</w:t>
      </w:r>
      <w:r w:rsidRPr="000F6660">
        <w:rPr>
          <w:sz w:val="22"/>
          <w:szCs w:val="22"/>
        </w:rPr>
        <w:tab/>
        <w:t>…………. Kč</w:t>
      </w:r>
    </w:p>
    <w:p w:rsidR="00141BB7" w:rsidRPr="002418FF" w:rsidRDefault="00141BB7" w:rsidP="00141BB7">
      <w:pPr>
        <w:pStyle w:val="Smlouva-slo"/>
        <w:tabs>
          <w:tab w:val="left" w:pos="0"/>
          <w:tab w:val="left" w:pos="360"/>
          <w:tab w:val="right" w:pos="6804"/>
        </w:tabs>
        <w:spacing w:before="60" w:after="60"/>
        <w:jc w:val="left"/>
        <w:rPr>
          <w:sz w:val="22"/>
          <w:szCs w:val="22"/>
        </w:rPr>
      </w:pPr>
      <w:r w:rsidRPr="002418FF">
        <w:rPr>
          <w:sz w:val="22"/>
          <w:szCs w:val="22"/>
        </w:rPr>
        <w:tab/>
        <w:t>DPH 21%</w:t>
      </w:r>
      <w:r w:rsidRPr="002418FF">
        <w:rPr>
          <w:sz w:val="22"/>
          <w:szCs w:val="22"/>
        </w:rPr>
        <w:tab/>
        <w:t>…………. Kč</w:t>
      </w:r>
    </w:p>
    <w:p w:rsidR="00141BB7" w:rsidRPr="002418FF" w:rsidRDefault="00141BB7" w:rsidP="00141BB7">
      <w:pPr>
        <w:pStyle w:val="Smlouva-slo"/>
        <w:tabs>
          <w:tab w:val="left" w:pos="0"/>
          <w:tab w:val="left" w:pos="360"/>
          <w:tab w:val="right" w:pos="6804"/>
        </w:tabs>
        <w:spacing w:before="60" w:after="60"/>
        <w:jc w:val="left"/>
        <w:rPr>
          <w:sz w:val="22"/>
          <w:szCs w:val="22"/>
        </w:rPr>
      </w:pPr>
      <w:r w:rsidRPr="002418FF">
        <w:rPr>
          <w:bCs/>
          <w:sz w:val="22"/>
          <w:szCs w:val="22"/>
        </w:rPr>
        <w:t xml:space="preserve"> </w:t>
      </w:r>
      <w:r w:rsidRPr="002418FF">
        <w:rPr>
          <w:bCs/>
          <w:sz w:val="22"/>
          <w:szCs w:val="22"/>
        </w:rPr>
        <w:tab/>
        <w:t xml:space="preserve">cena celkem včetně DPH </w:t>
      </w:r>
      <w:r w:rsidRPr="002418FF">
        <w:rPr>
          <w:bCs/>
          <w:sz w:val="22"/>
          <w:szCs w:val="22"/>
        </w:rPr>
        <w:tab/>
      </w:r>
      <w:r w:rsidRPr="002418FF">
        <w:rPr>
          <w:sz w:val="22"/>
          <w:szCs w:val="22"/>
        </w:rPr>
        <w:t>…………. </w:t>
      </w:r>
      <w:r w:rsidRPr="002418FF">
        <w:rPr>
          <w:bCs/>
          <w:sz w:val="22"/>
          <w:szCs w:val="22"/>
        </w:rPr>
        <w:t>Kč</w:t>
      </w:r>
    </w:p>
    <w:p w:rsidR="00FF58BF" w:rsidRPr="00FF58BF" w:rsidRDefault="00141BB7" w:rsidP="00FF58BF">
      <w:pPr>
        <w:pStyle w:val="Zhlav"/>
        <w:tabs>
          <w:tab w:val="clear" w:pos="4536"/>
          <w:tab w:val="clear" w:pos="9072"/>
          <w:tab w:val="right" w:pos="3691"/>
          <w:tab w:val="right" w:pos="5109"/>
          <w:tab w:val="center" w:pos="5250"/>
          <w:tab w:val="right" w:pos="8094"/>
          <w:tab w:val="right" w:pos="9786"/>
        </w:tabs>
        <w:spacing w:after="120"/>
        <w:ind w:left="360"/>
        <w:rPr>
          <w:b/>
          <w:bCs/>
          <w:sz w:val="22"/>
          <w:szCs w:val="22"/>
        </w:rPr>
      </w:pPr>
      <w:r w:rsidRPr="000F6660">
        <w:rPr>
          <w:sz w:val="22"/>
          <w:szCs w:val="22"/>
        </w:rPr>
        <w:t>(slovy: ……………………………………)</w:t>
      </w:r>
    </w:p>
    <w:p w:rsidR="00FF58BF" w:rsidRPr="00FF58BF" w:rsidRDefault="00F7639C" w:rsidP="00FF58BF">
      <w:pPr>
        <w:pStyle w:val="Zhlav"/>
        <w:tabs>
          <w:tab w:val="clear" w:pos="4536"/>
          <w:tab w:val="clear" w:pos="9072"/>
          <w:tab w:val="right" w:pos="3691"/>
          <w:tab w:val="right" w:pos="5109"/>
          <w:tab w:val="center" w:pos="5250"/>
          <w:tab w:val="right" w:pos="8094"/>
          <w:tab w:val="right" w:pos="9786"/>
        </w:tabs>
        <w:spacing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Ceny</w:t>
      </w:r>
      <w:r w:rsidR="00141BB7" w:rsidRPr="000F6660">
        <w:rPr>
          <w:bCs/>
          <w:sz w:val="22"/>
          <w:szCs w:val="22"/>
        </w:rPr>
        <w:t xml:space="preserve"> za </w:t>
      </w:r>
      <w:r>
        <w:rPr>
          <w:bCs/>
          <w:sz w:val="22"/>
          <w:szCs w:val="22"/>
        </w:rPr>
        <w:t xml:space="preserve">jednotlivé položky </w:t>
      </w:r>
      <w:r w:rsidR="00F244BD">
        <w:rPr>
          <w:bCs/>
          <w:sz w:val="22"/>
          <w:szCs w:val="22"/>
        </w:rPr>
        <w:t>d</w:t>
      </w:r>
      <w:r w:rsidR="00FF58BF" w:rsidRPr="00FF58BF">
        <w:rPr>
          <w:bCs/>
          <w:sz w:val="22"/>
          <w:szCs w:val="22"/>
        </w:rPr>
        <w:t>odáv</w:t>
      </w:r>
      <w:r w:rsidR="0016110D">
        <w:rPr>
          <w:bCs/>
          <w:sz w:val="22"/>
          <w:szCs w:val="22"/>
        </w:rPr>
        <w:t xml:space="preserve">ky a vybavení </w:t>
      </w:r>
      <w:r>
        <w:rPr>
          <w:bCs/>
          <w:sz w:val="22"/>
          <w:szCs w:val="22"/>
        </w:rPr>
        <w:t>jsou uvedeny</w:t>
      </w:r>
      <w:r w:rsidR="00FF58BF">
        <w:rPr>
          <w:bCs/>
          <w:sz w:val="22"/>
          <w:szCs w:val="22"/>
        </w:rPr>
        <w:t xml:space="preserve"> v Příloze č.</w:t>
      </w:r>
      <w:r w:rsidR="00E63909">
        <w:rPr>
          <w:bCs/>
          <w:sz w:val="22"/>
          <w:szCs w:val="22"/>
        </w:rPr>
        <w:t xml:space="preserve"> </w:t>
      </w:r>
      <w:r w:rsidR="00FF58BF">
        <w:rPr>
          <w:bCs/>
          <w:sz w:val="22"/>
          <w:szCs w:val="22"/>
        </w:rPr>
        <w:t>1 této smlouvy.</w:t>
      </w:r>
    </w:p>
    <w:p w:rsidR="00141BB7" w:rsidRPr="000F6660" w:rsidRDefault="00141BB7" w:rsidP="00141BB7">
      <w:pPr>
        <w:numPr>
          <w:ilvl w:val="0"/>
          <w:numId w:val="18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Součástí sjednané ceny jsou veškeré práce a dodávky, poplatky, náklady dodavatele nutné pro montáž z</w:t>
      </w:r>
      <w:r w:rsidR="0016110D">
        <w:rPr>
          <w:rFonts w:ascii="Times New Roman" w:hAnsi="Times New Roman"/>
          <w:sz w:val="22"/>
          <w:szCs w:val="22"/>
        </w:rPr>
        <w:t xml:space="preserve">ařízení a příslušenství </w:t>
      </w:r>
      <w:r w:rsidRPr="000F6660">
        <w:rPr>
          <w:rFonts w:ascii="Times New Roman" w:hAnsi="Times New Roman"/>
          <w:sz w:val="22"/>
          <w:szCs w:val="22"/>
        </w:rPr>
        <w:t>a jiné náklady nezbytné p</w:t>
      </w:r>
      <w:r w:rsidR="0016110D">
        <w:rPr>
          <w:rFonts w:ascii="Times New Roman" w:hAnsi="Times New Roman"/>
          <w:sz w:val="22"/>
          <w:szCs w:val="22"/>
        </w:rPr>
        <w:t>ro řádné a úplné užívání dodávky technologie</w:t>
      </w:r>
      <w:r w:rsidRPr="000F6660">
        <w:rPr>
          <w:rFonts w:ascii="Times New Roman" w:hAnsi="Times New Roman"/>
          <w:sz w:val="22"/>
          <w:szCs w:val="22"/>
        </w:rPr>
        <w:t xml:space="preserve">. Součástí ceny jsou i práce a dodávky, které v zadávací dokumentaci nebo smlouvě uvedeny nejsou a </w:t>
      </w:r>
      <w:r w:rsidR="003A4C5D" w:rsidRPr="000F6660">
        <w:rPr>
          <w:rFonts w:ascii="Times New Roman" w:hAnsi="Times New Roman"/>
          <w:sz w:val="22"/>
          <w:szCs w:val="22"/>
        </w:rPr>
        <w:t>dodavatel</w:t>
      </w:r>
      <w:r w:rsidRPr="000F6660">
        <w:rPr>
          <w:rFonts w:ascii="Times New Roman" w:hAnsi="Times New Roman"/>
          <w:sz w:val="22"/>
          <w:szCs w:val="22"/>
        </w:rPr>
        <w:t xml:space="preserve"> jakožto odborník o nich vědět měl nebo mohl vědět.</w:t>
      </w:r>
    </w:p>
    <w:p w:rsidR="00141BB7" w:rsidRPr="000F6660" w:rsidRDefault="00141BB7" w:rsidP="00141BB7">
      <w:pPr>
        <w:numPr>
          <w:ilvl w:val="0"/>
          <w:numId w:val="18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Cena </w:t>
      </w:r>
      <w:r w:rsidR="0016110D">
        <w:rPr>
          <w:rFonts w:ascii="Times New Roman" w:hAnsi="Times New Roman"/>
          <w:sz w:val="22"/>
          <w:szCs w:val="22"/>
        </w:rPr>
        <w:t>za dodávky vybavení</w:t>
      </w:r>
      <w:r w:rsidRPr="000F6660">
        <w:rPr>
          <w:rFonts w:ascii="Times New Roman" w:hAnsi="Times New Roman"/>
          <w:sz w:val="22"/>
          <w:szCs w:val="22"/>
        </w:rPr>
        <w:t xml:space="preserve"> uveden</w:t>
      </w:r>
      <w:r w:rsidR="003A4C5D" w:rsidRPr="000F6660">
        <w:rPr>
          <w:rFonts w:ascii="Times New Roman" w:hAnsi="Times New Roman"/>
          <w:sz w:val="22"/>
          <w:szCs w:val="22"/>
        </w:rPr>
        <w:t xml:space="preserve">é </w:t>
      </w:r>
      <w:r w:rsidRPr="000F6660">
        <w:rPr>
          <w:rFonts w:ascii="Times New Roman" w:hAnsi="Times New Roman"/>
          <w:sz w:val="22"/>
          <w:szCs w:val="22"/>
        </w:rPr>
        <w:t>v odst. 1. tohoto článku je cenou nejvýše přípus</w:t>
      </w:r>
      <w:r w:rsidR="0016110D">
        <w:rPr>
          <w:rFonts w:ascii="Times New Roman" w:hAnsi="Times New Roman"/>
          <w:sz w:val="22"/>
          <w:szCs w:val="22"/>
        </w:rPr>
        <w:t>tnou a nelze ji překročit a lze ji možno</w:t>
      </w:r>
      <w:r w:rsidRPr="000F6660">
        <w:rPr>
          <w:rFonts w:ascii="Times New Roman" w:hAnsi="Times New Roman"/>
          <w:sz w:val="22"/>
          <w:szCs w:val="22"/>
        </w:rPr>
        <w:t xml:space="preserve"> měnit pouze: </w:t>
      </w:r>
    </w:p>
    <w:p w:rsidR="00141BB7" w:rsidRPr="000F6660" w:rsidRDefault="00141BB7" w:rsidP="00141BB7">
      <w:pPr>
        <w:pStyle w:val="Smlouva-slo"/>
        <w:widowControl/>
        <w:numPr>
          <w:ilvl w:val="0"/>
          <w:numId w:val="17"/>
        </w:numPr>
        <w:tabs>
          <w:tab w:val="clear" w:pos="360"/>
          <w:tab w:val="num" w:pos="720"/>
        </w:tabs>
        <w:suppressAutoHyphens w:val="0"/>
        <w:ind w:left="720"/>
        <w:rPr>
          <w:snapToGrid w:val="0"/>
          <w:sz w:val="22"/>
          <w:szCs w:val="22"/>
          <w:lang w:eastAsia="cs-CZ"/>
        </w:rPr>
      </w:pPr>
      <w:r w:rsidRPr="000F6660">
        <w:rPr>
          <w:snapToGrid w:val="0"/>
          <w:sz w:val="22"/>
          <w:szCs w:val="22"/>
          <w:lang w:eastAsia="cs-CZ"/>
        </w:rPr>
        <w:t xml:space="preserve">v případě změny výše DPH v důsledku změny právních předpisů. V případě, že dojde ke změně zákonné sazby DPH, je </w:t>
      </w:r>
      <w:r w:rsidR="003A4C5D" w:rsidRPr="000F6660">
        <w:rPr>
          <w:snapToGrid w:val="0"/>
          <w:sz w:val="22"/>
          <w:szCs w:val="22"/>
          <w:lang w:eastAsia="cs-CZ"/>
        </w:rPr>
        <w:t>dodavatel</w:t>
      </w:r>
      <w:r w:rsidRPr="000F6660">
        <w:rPr>
          <w:snapToGrid w:val="0"/>
          <w:sz w:val="22"/>
          <w:szCs w:val="22"/>
          <w:lang w:eastAsia="cs-CZ"/>
        </w:rPr>
        <w:t xml:space="preserve"> k ceně </w:t>
      </w:r>
      <w:r w:rsidR="0016110D">
        <w:rPr>
          <w:snapToGrid w:val="0"/>
          <w:sz w:val="22"/>
          <w:szCs w:val="22"/>
          <w:lang w:eastAsia="cs-CZ"/>
        </w:rPr>
        <w:t>dodávky</w:t>
      </w:r>
      <w:r w:rsidR="003A4C5D" w:rsidRPr="000F6660">
        <w:rPr>
          <w:snapToGrid w:val="0"/>
          <w:sz w:val="22"/>
          <w:szCs w:val="22"/>
          <w:lang w:eastAsia="cs-CZ"/>
        </w:rPr>
        <w:t xml:space="preserve"> </w:t>
      </w:r>
      <w:r w:rsidRPr="000F6660">
        <w:rPr>
          <w:snapToGrid w:val="0"/>
          <w:sz w:val="22"/>
          <w:szCs w:val="22"/>
          <w:lang w:eastAsia="cs-CZ"/>
        </w:rPr>
        <w:t>bez DPH povinen účtovat DPH v platné výši. Smluvní strany se d</w:t>
      </w:r>
      <w:r w:rsidR="0016110D">
        <w:rPr>
          <w:snapToGrid w:val="0"/>
          <w:sz w:val="22"/>
          <w:szCs w:val="22"/>
          <w:lang w:eastAsia="cs-CZ"/>
        </w:rPr>
        <w:t>ohodly, že v případě změny ceny dodávky</w:t>
      </w:r>
      <w:r w:rsidRPr="000F6660">
        <w:rPr>
          <w:snapToGrid w:val="0"/>
          <w:sz w:val="22"/>
          <w:szCs w:val="22"/>
          <w:lang w:eastAsia="cs-CZ"/>
        </w:rPr>
        <w:t xml:space="preserve"> v důsledku změny sazby DPH není nutno ke smlouvě uzavírat dodatek.</w:t>
      </w:r>
    </w:p>
    <w:p w:rsidR="00A3598E" w:rsidRPr="007C00DC" w:rsidRDefault="00141BB7" w:rsidP="00A3598E">
      <w:pPr>
        <w:numPr>
          <w:ilvl w:val="0"/>
          <w:numId w:val="18"/>
        </w:numPr>
        <w:tabs>
          <w:tab w:val="left" w:pos="1565"/>
        </w:tabs>
        <w:suppressAutoHyphens/>
        <w:spacing w:before="12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Dodavatel odpovídá za to, že sazba daně z přidané hodnoty je stanovena v souladu s platnými právními předpisy.</w:t>
      </w:r>
    </w:p>
    <w:p w:rsidR="00E31878" w:rsidRPr="000F6660" w:rsidRDefault="00E31878" w:rsidP="00E31878">
      <w:pPr>
        <w:pStyle w:val="Smlouva2"/>
        <w:keepNext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VI.</w:t>
      </w:r>
    </w:p>
    <w:p w:rsidR="00E31878" w:rsidRPr="000F6660" w:rsidRDefault="00E31878" w:rsidP="00E31878">
      <w:pPr>
        <w:widowControl w:val="0"/>
        <w:shd w:val="clear" w:color="auto" w:fill="FFFFFF"/>
        <w:snapToGrid w:val="0"/>
        <w:ind w:left="14"/>
        <w:jc w:val="center"/>
        <w:rPr>
          <w:rFonts w:ascii="Times New Roman" w:hAnsi="Times New Roman"/>
          <w:b/>
          <w:bCs/>
          <w:sz w:val="22"/>
          <w:szCs w:val="22"/>
        </w:rPr>
      </w:pPr>
      <w:r w:rsidRPr="000F6660">
        <w:rPr>
          <w:rFonts w:ascii="Times New Roman" w:hAnsi="Times New Roman"/>
          <w:b/>
          <w:bCs/>
          <w:sz w:val="22"/>
          <w:szCs w:val="22"/>
        </w:rPr>
        <w:t>Platební podmínky</w:t>
      </w:r>
    </w:p>
    <w:p w:rsidR="00E31878" w:rsidRPr="000F6660" w:rsidRDefault="00E31878" w:rsidP="00E31878">
      <w:pPr>
        <w:widowControl w:val="0"/>
        <w:numPr>
          <w:ilvl w:val="1"/>
          <w:numId w:val="11"/>
        </w:numPr>
        <w:tabs>
          <w:tab w:val="left" w:pos="1106"/>
          <w:tab w:val="left" w:pos="1389"/>
        </w:tabs>
        <w:suppressAutoHyphens/>
        <w:snapToGrid w:val="0"/>
        <w:spacing w:before="12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Zálohy na platby nejsou sjednány.</w:t>
      </w:r>
    </w:p>
    <w:p w:rsidR="00E31878" w:rsidRPr="007C00DC" w:rsidRDefault="00E31878" w:rsidP="00E31878">
      <w:pPr>
        <w:widowControl w:val="0"/>
        <w:numPr>
          <w:ilvl w:val="1"/>
          <w:numId w:val="11"/>
        </w:numPr>
        <w:tabs>
          <w:tab w:val="left" w:pos="1106"/>
          <w:tab w:val="left" w:pos="1389"/>
        </w:tabs>
        <w:suppressAutoHyphens/>
        <w:snapToGrid w:val="0"/>
        <w:spacing w:before="120" w:after="60"/>
        <w:ind w:left="340" w:hanging="340"/>
        <w:jc w:val="both"/>
        <w:rPr>
          <w:rFonts w:ascii="Times New Roman" w:hAnsi="Times New Roman"/>
          <w:sz w:val="22"/>
          <w:szCs w:val="22"/>
        </w:rPr>
      </w:pPr>
      <w:r w:rsidRPr="007C00DC">
        <w:rPr>
          <w:rFonts w:ascii="Times New Roman" w:hAnsi="Times New Roman"/>
          <w:sz w:val="22"/>
          <w:szCs w:val="22"/>
        </w:rPr>
        <w:t>Podklad</w:t>
      </w:r>
      <w:r w:rsidR="00625585">
        <w:rPr>
          <w:rFonts w:ascii="Times New Roman" w:hAnsi="Times New Roman"/>
          <w:sz w:val="22"/>
          <w:szCs w:val="22"/>
        </w:rPr>
        <w:t>em pro úhradu ceny za dílo bude faktura, která bude</w:t>
      </w:r>
      <w:r w:rsidRPr="007C00DC">
        <w:rPr>
          <w:rFonts w:ascii="Times New Roman" w:hAnsi="Times New Roman"/>
          <w:sz w:val="22"/>
          <w:szCs w:val="22"/>
        </w:rPr>
        <w:t xml:space="preserve"> mít náležitosti daňového dokladu dle § 28 zákona č. 235/2004 Sb., o dani z přidané hodnoty, ve</w:t>
      </w:r>
      <w:r w:rsidR="00165F9A">
        <w:rPr>
          <w:rFonts w:ascii="Times New Roman" w:hAnsi="Times New Roman"/>
          <w:sz w:val="22"/>
          <w:szCs w:val="22"/>
        </w:rPr>
        <w:t xml:space="preserve"> znění pozdějších předpisů </w:t>
      </w:r>
      <w:r w:rsidRPr="007C00DC">
        <w:rPr>
          <w:rFonts w:ascii="Times New Roman" w:hAnsi="Times New Roman"/>
          <w:sz w:val="22"/>
          <w:szCs w:val="22"/>
        </w:rPr>
        <w:t xml:space="preserve">(dále jen „faktura“). Kromě náležitostí stanovených platnými právními předpisy pro daňový doklad bude </w:t>
      </w:r>
      <w:r w:rsidR="003A4C5D" w:rsidRPr="007C00DC">
        <w:rPr>
          <w:rFonts w:ascii="Times New Roman" w:hAnsi="Times New Roman"/>
          <w:sz w:val="22"/>
          <w:szCs w:val="22"/>
        </w:rPr>
        <w:t>dodavate</w:t>
      </w:r>
      <w:r w:rsidRPr="007C00DC">
        <w:rPr>
          <w:rFonts w:ascii="Times New Roman" w:hAnsi="Times New Roman"/>
          <w:sz w:val="22"/>
          <w:szCs w:val="22"/>
        </w:rPr>
        <w:t>l povinen ve faktuře uvést i tyto údaje:</w:t>
      </w:r>
    </w:p>
    <w:p w:rsidR="00597E59" w:rsidRDefault="00597E59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a název projektu,</w:t>
      </w:r>
    </w:p>
    <w:p w:rsidR="00E31878" w:rsidRDefault="00E31878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číslo smlouvy objednatele, IČ objednatele,</w:t>
      </w:r>
    </w:p>
    <w:p w:rsidR="00E31878" w:rsidRPr="007C00DC" w:rsidRDefault="00E31878" w:rsidP="000F2DE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7C00DC">
        <w:rPr>
          <w:rFonts w:ascii="Times New Roman" w:hAnsi="Times New Roman"/>
          <w:sz w:val="22"/>
          <w:szCs w:val="22"/>
        </w:rPr>
        <w:t>předmět smlouvy, tj. text „</w:t>
      </w:r>
      <w:r w:rsidR="000F2DE8" w:rsidRPr="000F2DE8">
        <w:rPr>
          <w:rFonts w:ascii="Times New Roman" w:hAnsi="Times New Roman"/>
          <w:sz w:val="24"/>
          <w:szCs w:val="22"/>
        </w:rPr>
        <w:t xml:space="preserve">Vnitřní vybavení novostavby MŠ </w:t>
      </w:r>
      <w:proofErr w:type="spellStart"/>
      <w:r w:rsidR="000F2DE8" w:rsidRPr="000F2DE8">
        <w:rPr>
          <w:rFonts w:ascii="Times New Roman" w:hAnsi="Times New Roman"/>
          <w:sz w:val="24"/>
          <w:szCs w:val="22"/>
        </w:rPr>
        <w:t>Stanislavského</w:t>
      </w:r>
      <w:proofErr w:type="spellEnd"/>
      <w:r w:rsidR="000F2DE8" w:rsidRPr="000F2DE8">
        <w:rPr>
          <w:rFonts w:ascii="Times New Roman" w:hAnsi="Times New Roman"/>
          <w:sz w:val="24"/>
          <w:szCs w:val="22"/>
        </w:rPr>
        <w:t xml:space="preserve"> Ostrava - </w:t>
      </w:r>
      <w:proofErr w:type="spellStart"/>
      <w:r w:rsidR="000F2DE8" w:rsidRPr="000F2DE8">
        <w:rPr>
          <w:rFonts w:ascii="Times New Roman" w:hAnsi="Times New Roman"/>
          <w:sz w:val="24"/>
          <w:szCs w:val="22"/>
        </w:rPr>
        <w:t>Svinov</w:t>
      </w:r>
      <w:proofErr w:type="spellEnd"/>
      <w:r w:rsidR="00A738C9" w:rsidRPr="007C00DC">
        <w:rPr>
          <w:rFonts w:ascii="Times New Roman" w:hAnsi="Times New Roman"/>
          <w:sz w:val="24"/>
          <w:szCs w:val="22"/>
        </w:rPr>
        <w:t>“</w:t>
      </w:r>
    </w:p>
    <w:p w:rsidR="00E31878" w:rsidRPr="000F6660" w:rsidRDefault="00E31878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označení banky a číslo účtu, na který musí být zaplaceno (pokud je číslo účtu odlišné od čísla uvedeného v čl. I odst. 2, je </w:t>
      </w:r>
      <w:r w:rsidR="003A4C5D" w:rsidRPr="000F6660">
        <w:rPr>
          <w:rFonts w:ascii="Times New Roman" w:hAnsi="Times New Roman"/>
          <w:sz w:val="22"/>
          <w:szCs w:val="22"/>
        </w:rPr>
        <w:t>dodavatel</w:t>
      </w:r>
      <w:r w:rsidRPr="000F6660">
        <w:rPr>
          <w:rFonts w:ascii="Times New Roman" w:hAnsi="Times New Roman"/>
          <w:sz w:val="22"/>
          <w:szCs w:val="22"/>
        </w:rPr>
        <w:t xml:space="preserve"> povinen o této skutečnosti v souladu s čl. II odst. 2 </w:t>
      </w:r>
      <w:proofErr w:type="gramStart"/>
      <w:r w:rsidRPr="000F6660">
        <w:rPr>
          <w:rFonts w:ascii="Times New Roman" w:hAnsi="Times New Roman"/>
          <w:sz w:val="22"/>
          <w:szCs w:val="22"/>
        </w:rPr>
        <w:t>této</w:t>
      </w:r>
      <w:proofErr w:type="gramEnd"/>
      <w:r w:rsidRPr="000F6660">
        <w:rPr>
          <w:rFonts w:ascii="Times New Roman" w:hAnsi="Times New Roman"/>
          <w:sz w:val="22"/>
          <w:szCs w:val="22"/>
        </w:rPr>
        <w:t xml:space="preserve"> </w:t>
      </w:r>
      <w:r w:rsidR="00A3598E">
        <w:rPr>
          <w:rFonts w:ascii="Times New Roman" w:hAnsi="Times New Roman"/>
          <w:sz w:val="22"/>
          <w:szCs w:val="22"/>
        </w:rPr>
        <w:t>s</w:t>
      </w:r>
      <w:r w:rsidRPr="000F6660">
        <w:rPr>
          <w:rFonts w:ascii="Times New Roman" w:hAnsi="Times New Roman"/>
          <w:sz w:val="22"/>
          <w:szCs w:val="22"/>
        </w:rPr>
        <w:t>mlouvy informovat objednatele),</w:t>
      </w:r>
    </w:p>
    <w:p w:rsidR="00E31878" w:rsidRPr="000F6660" w:rsidRDefault="00E31878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lastRenderedPageBreak/>
        <w:t>lhůtu splatnosti faktury,</w:t>
      </w:r>
    </w:p>
    <w:p w:rsidR="00E31878" w:rsidRPr="000F6660" w:rsidRDefault="00E31878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označení osoby, která fakturu vyhotovila, včetně jejího podpisu a kontaktního telefonu,</w:t>
      </w:r>
    </w:p>
    <w:p w:rsidR="00E31878" w:rsidRPr="000F6660" w:rsidRDefault="001200B4" w:rsidP="00E31878">
      <w:pPr>
        <w:widowControl w:val="0"/>
        <w:numPr>
          <w:ilvl w:val="2"/>
          <w:numId w:val="20"/>
        </w:numPr>
        <w:tabs>
          <w:tab w:val="left" w:pos="1900"/>
          <w:tab w:val="left" w:pos="2183"/>
        </w:tabs>
        <w:suppressAutoHyphens/>
        <w:snapToGrid w:val="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přílohou faktury je dodací list.</w:t>
      </w:r>
    </w:p>
    <w:p w:rsidR="00E31878" w:rsidRPr="000F6660" w:rsidRDefault="00E31878" w:rsidP="00E31878">
      <w:pPr>
        <w:pStyle w:val="Smlouva-slo"/>
        <w:numPr>
          <w:ilvl w:val="1"/>
          <w:numId w:val="11"/>
        </w:numPr>
        <w:tabs>
          <w:tab w:val="left" w:pos="1106"/>
          <w:tab w:val="left" w:pos="1389"/>
        </w:tabs>
        <w:spacing w:line="240" w:lineRule="auto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Lhůta splatnosti jednotlivých faktur je dohodou stanovena na 30 kalendářních dnů ode dne jejich doručení objednateli.</w:t>
      </w:r>
    </w:p>
    <w:p w:rsidR="00E31878" w:rsidRPr="000F6660" w:rsidRDefault="00E31878" w:rsidP="00E31878">
      <w:pPr>
        <w:pStyle w:val="Smlouva-slo"/>
        <w:numPr>
          <w:ilvl w:val="1"/>
          <w:numId w:val="11"/>
        </w:numPr>
        <w:tabs>
          <w:tab w:val="left" w:pos="1106"/>
          <w:tab w:val="left" w:pos="1389"/>
        </w:tabs>
        <w:spacing w:after="120" w:line="240" w:lineRule="auto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Objednatel je oprávněn vadnou fakturu před uplynutím lhůty splatnosti vrátit druhé smluvní straně bez zaplacení k provedení opravy v těchto případech:</w:t>
      </w:r>
    </w:p>
    <w:p w:rsidR="00E31878" w:rsidRPr="000F6660" w:rsidRDefault="00E31878" w:rsidP="00E31878">
      <w:pPr>
        <w:widowControl w:val="0"/>
        <w:numPr>
          <w:ilvl w:val="0"/>
          <w:numId w:val="21"/>
        </w:numPr>
        <w:tabs>
          <w:tab w:val="left" w:pos="1866"/>
          <w:tab w:val="left" w:pos="2149"/>
        </w:tabs>
        <w:suppressAutoHyphens/>
        <w:snapToGrid w:val="0"/>
        <w:ind w:left="720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nebude-li faktura obsahovat některou povinnou nebo dohodnutou náležitost nebo bude-li chybně vyúčtována cena za dílo,</w:t>
      </w:r>
    </w:p>
    <w:p w:rsidR="00E31878" w:rsidRPr="000F6660" w:rsidRDefault="00E31878" w:rsidP="00E31878">
      <w:pPr>
        <w:widowControl w:val="0"/>
        <w:numPr>
          <w:ilvl w:val="0"/>
          <w:numId w:val="21"/>
        </w:numPr>
        <w:tabs>
          <w:tab w:val="left" w:pos="1866"/>
        </w:tabs>
        <w:suppressAutoHyphens/>
        <w:snapToGrid w:val="0"/>
        <w:ind w:left="720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budou-li vyúčtovány práce, které nebyly provedeny či nebyly potvrzeny oprávněným zástupcem objednatele,</w:t>
      </w:r>
    </w:p>
    <w:p w:rsidR="00E31878" w:rsidRPr="000F6660" w:rsidRDefault="00E31878" w:rsidP="00E31878">
      <w:pPr>
        <w:widowControl w:val="0"/>
        <w:numPr>
          <w:ilvl w:val="0"/>
          <w:numId w:val="21"/>
        </w:numPr>
        <w:tabs>
          <w:tab w:val="left" w:pos="1866"/>
          <w:tab w:val="left" w:pos="2149"/>
        </w:tabs>
        <w:suppressAutoHyphens/>
        <w:snapToGrid w:val="0"/>
        <w:ind w:left="720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bude-li DPH vyúčtována v nesprávné výši.</w:t>
      </w:r>
    </w:p>
    <w:p w:rsidR="00E31878" w:rsidRPr="000F6660" w:rsidRDefault="00E31878" w:rsidP="00E31878">
      <w:pPr>
        <w:pStyle w:val="Smlouva-slo"/>
        <w:tabs>
          <w:tab w:val="left" w:pos="1146"/>
        </w:tabs>
        <w:spacing w:line="240" w:lineRule="auto"/>
        <w:ind w:left="360"/>
        <w:rPr>
          <w:sz w:val="22"/>
          <w:szCs w:val="22"/>
        </w:rPr>
      </w:pPr>
      <w:r w:rsidRPr="000F6660">
        <w:rPr>
          <w:sz w:val="22"/>
          <w:szCs w:val="22"/>
        </w:rPr>
        <w:t xml:space="preserve">Ve vrácené faktuře objednatel vyznačí důvod vrácení. </w:t>
      </w:r>
      <w:r w:rsidR="003A4C5D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provede opravu vystavením nové faktury. Vrát</w:t>
      </w:r>
      <w:r w:rsidR="003A4C5D" w:rsidRPr="000F6660">
        <w:rPr>
          <w:sz w:val="22"/>
          <w:szCs w:val="22"/>
        </w:rPr>
        <w:t>í-li objednatel vadnou fakturu dodavateli</w:t>
      </w:r>
      <w:r w:rsidRPr="000F6660">
        <w:rPr>
          <w:sz w:val="22"/>
          <w:szCs w:val="22"/>
        </w:rPr>
        <w:t>, přestává běžet původní lhůta splatnosti. Celá lhůta splatnosti běží opět ode dne doručení nově vyhotovené faktury objednateli.</w:t>
      </w:r>
    </w:p>
    <w:p w:rsidR="00E31878" w:rsidRPr="000F6660" w:rsidRDefault="00E31878" w:rsidP="00E31878">
      <w:pPr>
        <w:pStyle w:val="Smlouva-slo"/>
        <w:numPr>
          <w:ilvl w:val="1"/>
          <w:numId w:val="11"/>
        </w:numPr>
        <w:tabs>
          <w:tab w:val="left" w:pos="1106"/>
          <w:tab w:val="left" w:pos="1389"/>
        </w:tabs>
        <w:spacing w:line="240" w:lineRule="auto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Povinnost zaplatit cenu</w:t>
      </w:r>
      <w:r w:rsidR="006C52F3">
        <w:rPr>
          <w:sz w:val="22"/>
          <w:szCs w:val="22"/>
        </w:rPr>
        <w:t xml:space="preserve"> za dodávky</w:t>
      </w:r>
      <w:r w:rsidRPr="000F6660">
        <w:rPr>
          <w:sz w:val="22"/>
          <w:szCs w:val="22"/>
        </w:rPr>
        <w:t xml:space="preserve"> je splněna dnem odepsání příslušné částky z účtu objednatele.</w:t>
      </w:r>
    </w:p>
    <w:p w:rsidR="00E31878" w:rsidRPr="000F6660" w:rsidRDefault="00E31878" w:rsidP="00E31878">
      <w:pPr>
        <w:pStyle w:val="Smlouva-slo"/>
        <w:numPr>
          <w:ilvl w:val="1"/>
          <w:numId w:val="11"/>
        </w:numPr>
        <w:tabs>
          <w:tab w:val="left" w:pos="1106"/>
          <w:tab w:val="left" w:pos="1389"/>
        </w:tabs>
        <w:spacing w:after="120" w:line="240" w:lineRule="auto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 xml:space="preserve">Objednatel je oprávněn pozastavit financování v případě, že </w:t>
      </w:r>
      <w:r w:rsidR="001200B4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bezdůvodně přeruší </w:t>
      </w:r>
      <w:r w:rsidR="006C52F3">
        <w:rPr>
          <w:sz w:val="22"/>
          <w:szCs w:val="22"/>
        </w:rPr>
        <w:t xml:space="preserve">dodávky </w:t>
      </w:r>
      <w:r w:rsidR="00B96347">
        <w:rPr>
          <w:sz w:val="22"/>
          <w:szCs w:val="22"/>
        </w:rPr>
        <w:t>vybavení</w:t>
      </w:r>
      <w:r w:rsidRPr="000F6660">
        <w:rPr>
          <w:sz w:val="22"/>
          <w:szCs w:val="22"/>
        </w:rPr>
        <w:t>.</w:t>
      </w:r>
    </w:p>
    <w:p w:rsidR="001200B4" w:rsidRPr="000F6660" w:rsidRDefault="001200B4" w:rsidP="001200B4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VII.</w:t>
      </w:r>
    </w:p>
    <w:p w:rsidR="001200B4" w:rsidRPr="000F6660" w:rsidRDefault="001200B4" w:rsidP="001200B4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0F6660">
        <w:rPr>
          <w:rFonts w:ascii="Times New Roman" w:hAnsi="Times New Roman"/>
          <w:b/>
          <w:bCs/>
          <w:sz w:val="22"/>
          <w:szCs w:val="22"/>
        </w:rPr>
        <w:t xml:space="preserve">Práva a povinnosti smluvních stran, splnění </w:t>
      </w:r>
      <w:r w:rsidR="003A4C5D" w:rsidRPr="000F6660">
        <w:rPr>
          <w:rFonts w:ascii="Times New Roman" w:hAnsi="Times New Roman"/>
          <w:b/>
          <w:bCs/>
          <w:sz w:val="22"/>
          <w:szCs w:val="22"/>
        </w:rPr>
        <w:t>dodávky</w:t>
      </w:r>
      <w:r w:rsidRPr="000F6660">
        <w:rPr>
          <w:rFonts w:ascii="Times New Roman" w:hAnsi="Times New Roman"/>
          <w:b/>
          <w:bCs/>
          <w:sz w:val="22"/>
          <w:szCs w:val="22"/>
        </w:rPr>
        <w:t>, vlastnické právo a nebezpečí škody</w:t>
      </w:r>
    </w:p>
    <w:p w:rsidR="001200B4" w:rsidRPr="000F6660" w:rsidRDefault="001200B4" w:rsidP="001200B4">
      <w:pPr>
        <w:pStyle w:val="Smlouva-slo"/>
        <w:numPr>
          <w:ilvl w:val="0"/>
          <w:numId w:val="22"/>
        </w:numPr>
        <w:spacing w:line="240" w:lineRule="auto"/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Není-li stanoveno ve smlouvě výslovně jinak, řídí se vzájemná práva a povinnosti smluvních stran ust</w:t>
      </w:r>
      <w:r w:rsidR="007C00DC">
        <w:rPr>
          <w:sz w:val="22"/>
          <w:szCs w:val="22"/>
        </w:rPr>
        <w:t>anoveními platného občanské</w:t>
      </w:r>
      <w:r w:rsidRPr="000F6660">
        <w:rPr>
          <w:sz w:val="22"/>
          <w:szCs w:val="22"/>
        </w:rPr>
        <w:t>ho zákoníku.</w:t>
      </w:r>
    </w:p>
    <w:p w:rsidR="001200B4" w:rsidRPr="000F6660" w:rsidRDefault="001200B4" w:rsidP="001200B4">
      <w:pPr>
        <w:pStyle w:val="Smlouva-slo"/>
        <w:numPr>
          <w:ilvl w:val="0"/>
          <w:numId w:val="22"/>
        </w:numPr>
        <w:spacing w:line="240" w:lineRule="auto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Dodávka je splněna dnem převzetí objednatelem bez vad a nedodělků. </w:t>
      </w:r>
    </w:p>
    <w:p w:rsidR="001200B4" w:rsidRPr="000F6660" w:rsidRDefault="001200B4" w:rsidP="001200B4">
      <w:pPr>
        <w:pStyle w:val="Smlouva-slo"/>
        <w:numPr>
          <w:ilvl w:val="0"/>
          <w:numId w:val="22"/>
        </w:numPr>
        <w:spacing w:line="240" w:lineRule="auto"/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Nebezpečí škody na věci, která je předmětem dodávky, nese dodavatel. Nebezpečí škody přechází na objednatele dnem převzetí předmětu plnění objednatelem bez vad a nedodělků bránících jeho řádnému užívání.</w:t>
      </w:r>
    </w:p>
    <w:p w:rsidR="001200B4" w:rsidRPr="000F6660" w:rsidRDefault="001200B4" w:rsidP="001200B4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VIII.</w:t>
      </w:r>
    </w:p>
    <w:p w:rsidR="001200B4" w:rsidRPr="000F6660" w:rsidRDefault="001200B4" w:rsidP="001200B4">
      <w:pPr>
        <w:pStyle w:val="Smlouva2"/>
        <w:spacing w:after="120"/>
        <w:rPr>
          <w:sz w:val="22"/>
          <w:szCs w:val="22"/>
        </w:rPr>
      </w:pPr>
      <w:r w:rsidRPr="000F6660">
        <w:rPr>
          <w:sz w:val="22"/>
          <w:szCs w:val="22"/>
        </w:rPr>
        <w:t xml:space="preserve">Jakost </w:t>
      </w:r>
      <w:r w:rsidR="003A4C5D" w:rsidRPr="000F6660">
        <w:rPr>
          <w:sz w:val="22"/>
          <w:szCs w:val="22"/>
        </w:rPr>
        <w:t>dodávky</w:t>
      </w:r>
    </w:p>
    <w:p w:rsidR="001200B4" w:rsidRPr="000F6660" w:rsidRDefault="001200B4" w:rsidP="001200B4">
      <w:pPr>
        <w:pStyle w:val="Smlouva-slo"/>
        <w:numPr>
          <w:ilvl w:val="0"/>
          <w:numId w:val="23"/>
        </w:numPr>
        <w:tabs>
          <w:tab w:val="clear" w:pos="360"/>
          <w:tab w:val="left" w:pos="426"/>
        </w:tabs>
        <w:suppressAutoHyphens w:val="0"/>
        <w:spacing w:before="0" w:after="120"/>
        <w:ind w:left="425" w:hanging="425"/>
        <w:rPr>
          <w:bCs/>
          <w:snapToGrid w:val="0"/>
          <w:sz w:val="22"/>
          <w:szCs w:val="22"/>
          <w:lang w:eastAsia="cs-CZ"/>
        </w:rPr>
      </w:pPr>
      <w:r w:rsidRPr="000F6660">
        <w:rPr>
          <w:bCs/>
          <w:snapToGrid w:val="0"/>
          <w:sz w:val="22"/>
          <w:szCs w:val="22"/>
          <w:lang w:eastAsia="cs-CZ"/>
        </w:rPr>
        <w:t xml:space="preserve">Smluvní strany se dohodly na I. jakosti </w:t>
      </w:r>
      <w:r w:rsidR="00A44ED9" w:rsidRPr="000F6660">
        <w:rPr>
          <w:bCs/>
          <w:snapToGrid w:val="0"/>
          <w:sz w:val="22"/>
          <w:szCs w:val="22"/>
          <w:lang w:eastAsia="cs-CZ"/>
        </w:rPr>
        <w:t>předmětu plnění</w:t>
      </w:r>
      <w:r w:rsidRPr="000F6660">
        <w:rPr>
          <w:bCs/>
          <w:snapToGrid w:val="0"/>
          <w:sz w:val="22"/>
          <w:szCs w:val="22"/>
          <w:lang w:eastAsia="cs-CZ"/>
        </w:rPr>
        <w:t>.</w:t>
      </w:r>
    </w:p>
    <w:p w:rsidR="00141BB7" w:rsidRPr="000F6660" w:rsidRDefault="001200B4" w:rsidP="00A44ED9">
      <w:pPr>
        <w:pStyle w:val="Smlouva-slo"/>
        <w:numPr>
          <w:ilvl w:val="0"/>
          <w:numId w:val="23"/>
        </w:numPr>
        <w:tabs>
          <w:tab w:val="clear" w:pos="360"/>
          <w:tab w:val="left" w:pos="426"/>
        </w:tabs>
        <w:suppressAutoHyphens w:val="0"/>
        <w:spacing w:before="0" w:after="120"/>
        <w:ind w:left="425" w:hanging="425"/>
        <w:rPr>
          <w:bCs/>
          <w:snapToGrid w:val="0"/>
          <w:sz w:val="22"/>
          <w:szCs w:val="22"/>
          <w:lang w:eastAsia="cs-CZ"/>
        </w:rPr>
      </w:pPr>
      <w:r w:rsidRPr="000F6660">
        <w:rPr>
          <w:bCs/>
          <w:snapToGrid w:val="0"/>
          <w:sz w:val="22"/>
          <w:szCs w:val="22"/>
          <w:lang w:eastAsia="cs-CZ"/>
        </w:rPr>
        <w:t>Jakost dodávaných materiálů a konstrukcí bude dokladová</w:t>
      </w:r>
      <w:r w:rsidR="000F2DE8">
        <w:rPr>
          <w:bCs/>
          <w:snapToGrid w:val="0"/>
          <w:sz w:val="22"/>
          <w:szCs w:val="22"/>
          <w:lang w:eastAsia="cs-CZ"/>
        </w:rPr>
        <w:t>na</w:t>
      </w:r>
      <w:r w:rsidRPr="000F6660">
        <w:rPr>
          <w:bCs/>
          <w:snapToGrid w:val="0"/>
          <w:sz w:val="22"/>
          <w:szCs w:val="22"/>
          <w:lang w:eastAsia="cs-CZ"/>
        </w:rPr>
        <w:t xml:space="preserve"> </w:t>
      </w:r>
      <w:r w:rsidR="000F2DE8">
        <w:rPr>
          <w:bCs/>
          <w:snapToGrid w:val="0"/>
          <w:sz w:val="22"/>
          <w:szCs w:val="22"/>
          <w:lang w:eastAsia="cs-CZ"/>
        </w:rPr>
        <w:t>při dodání</w:t>
      </w:r>
      <w:r w:rsidRPr="000F6660">
        <w:rPr>
          <w:bCs/>
          <w:snapToGrid w:val="0"/>
          <w:sz w:val="22"/>
          <w:szCs w:val="22"/>
          <w:lang w:eastAsia="cs-CZ"/>
        </w:rPr>
        <w:t>.</w:t>
      </w:r>
    </w:p>
    <w:p w:rsidR="00A44ED9" w:rsidRPr="000F6660" w:rsidRDefault="00A44ED9" w:rsidP="00A44ED9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IX.</w:t>
      </w:r>
    </w:p>
    <w:p w:rsidR="00A44ED9" w:rsidRPr="000F6660" w:rsidRDefault="00A44ED9" w:rsidP="00A44ED9">
      <w:pPr>
        <w:pStyle w:val="Smlouva2"/>
        <w:rPr>
          <w:sz w:val="22"/>
          <w:szCs w:val="22"/>
        </w:rPr>
      </w:pPr>
      <w:r w:rsidRPr="000F6660">
        <w:rPr>
          <w:sz w:val="22"/>
          <w:szCs w:val="22"/>
        </w:rPr>
        <w:t>Místo plnění</w:t>
      </w:r>
    </w:p>
    <w:p w:rsidR="00A44ED9" w:rsidRPr="000F6660" w:rsidRDefault="003A4C5D" w:rsidP="00A44ED9">
      <w:pPr>
        <w:pStyle w:val="Smlouva-slo"/>
        <w:numPr>
          <w:ilvl w:val="3"/>
          <w:numId w:val="20"/>
        </w:numPr>
        <w:tabs>
          <w:tab w:val="left" w:pos="1140"/>
        </w:tabs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se zavazuje zcela vyklidit prostory, ve kterých bude prov</w:t>
      </w:r>
      <w:r w:rsidR="006C52F3">
        <w:rPr>
          <w:sz w:val="22"/>
          <w:szCs w:val="22"/>
        </w:rPr>
        <w:t>áděna instalace a montáž dodávky vybavení</w:t>
      </w:r>
      <w:r w:rsidR="00A44ED9" w:rsidRPr="000F6660">
        <w:rPr>
          <w:sz w:val="22"/>
          <w:szCs w:val="22"/>
        </w:rPr>
        <w:t xml:space="preserve"> nejpozději do 2 dnů od termínu dodání. Při nedodržení tohoto termínu se </w:t>
      </w: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zavazuje uhradit objednateli veškeré náklady a škody, které mu tím vznikly. </w:t>
      </w:r>
    </w:p>
    <w:p w:rsidR="00A44ED9" w:rsidRPr="000F6660" w:rsidRDefault="003A4C5D" w:rsidP="00A44ED9">
      <w:pPr>
        <w:pStyle w:val="Smlouva-slo"/>
        <w:numPr>
          <w:ilvl w:val="3"/>
          <w:numId w:val="20"/>
        </w:numPr>
        <w:tabs>
          <w:tab w:val="left" w:pos="1140"/>
        </w:tabs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odpovídá za bezpečnost a ochranu zdraví všech osob v prostoru v místě instalac</w:t>
      </w:r>
      <w:r w:rsidR="001709BC">
        <w:rPr>
          <w:sz w:val="22"/>
          <w:szCs w:val="22"/>
        </w:rPr>
        <w:t>e a v trasách přepravy dodávky vybavení</w:t>
      </w:r>
      <w:r w:rsidR="00A738C9">
        <w:rPr>
          <w:sz w:val="22"/>
          <w:szCs w:val="22"/>
        </w:rPr>
        <w:t>,</w:t>
      </w:r>
      <w:r w:rsidR="00A44ED9" w:rsidRPr="000F6660">
        <w:rPr>
          <w:sz w:val="22"/>
          <w:szCs w:val="22"/>
        </w:rPr>
        <w:t xml:space="preserve"> za dodržování bezpečnostních, hygienických a požárních předpisů.</w:t>
      </w:r>
    </w:p>
    <w:p w:rsidR="00A44ED9" w:rsidRPr="000F6660" w:rsidRDefault="003A4C5D" w:rsidP="00A44ED9">
      <w:pPr>
        <w:pStyle w:val="Smlouva-slo"/>
        <w:numPr>
          <w:ilvl w:val="3"/>
          <w:numId w:val="20"/>
        </w:numPr>
        <w:tabs>
          <w:tab w:val="left" w:pos="1140"/>
        </w:tabs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lastRenderedPageBreak/>
        <w:t>Dodavatel</w:t>
      </w:r>
      <w:r w:rsidR="00A44ED9" w:rsidRPr="000F6660">
        <w:rPr>
          <w:sz w:val="22"/>
          <w:szCs w:val="22"/>
        </w:rPr>
        <w:t xml:space="preserve"> se zavazuje udržovat v místě plnění pořádek a čistotu, na svůj náklad odstraňovat odpady a nečistoty vzniklé jeho činností.</w:t>
      </w:r>
    </w:p>
    <w:p w:rsidR="00A44ED9" w:rsidRPr="000F6660" w:rsidRDefault="00A44ED9" w:rsidP="00A44ED9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X.</w:t>
      </w:r>
    </w:p>
    <w:p w:rsidR="00A44ED9" w:rsidRPr="000F6660" w:rsidRDefault="00A44ED9" w:rsidP="00A44ED9">
      <w:pPr>
        <w:pStyle w:val="Smlouva2"/>
        <w:rPr>
          <w:bCs/>
          <w:sz w:val="22"/>
          <w:szCs w:val="22"/>
        </w:rPr>
      </w:pPr>
      <w:r w:rsidRPr="000F6660">
        <w:rPr>
          <w:bCs/>
          <w:sz w:val="22"/>
          <w:szCs w:val="22"/>
        </w:rPr>
        <w:t>Provádění dodávky</w:t>
      </w:r>
    </w:p>
    <w:p w:rsidR="00A44ED9" w:rsidRPr="000F6660" w:rsidRDefault="00A44ED9" w:rsidP="00A44ED9">
      <w:pPr>
        <w:pStyle w:val="Smlouva-slo"/>
        <w:numPr>
          <w:ilvl w:val="0"/>
          <w:numId w:val="24"/>
        </w:numPr>
        <w:tabs>
          <w:tab w:val="left" w:pos="1106"/>
        </w:tabs>
        <w:spacing w:after="120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Dodavatel je povinen:</w:t>
      </w:r>
    </w:p>
    <w:p w:rsidR="00A44ED9" w:rsidRPr="000F6660" w:rsidRDefault="00A44ED9" w:rsidP="00A44ED9">
      <w:pPr>
        <w:pStyle w:val="Smlouva-slo"/>
        <w:numPr>
          <w:ilvl w:val="1"/>
          <w:numId w:val="24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 xml:space="preserve">provést instalaci a </w:t>
      </w:r>
      <w:r w:rsidR="00E9000A">
        <w:rPr>
          <w:sz w:val="22"/>
          <w:szCs w:val="22"/>
        </w:rPr>
        <w:t xml:space="preserve">montáž </w:t>
      </w:r>
      <w:r w:rsidRPr="000F6660">
        <w:rPr>
          <w:sz w:val="22"/>
          <w:szCs w:val="22"/>
        </w:rPr>
        <w:t>řádně, včas a v odpovídající jakosti za použití postupů, které odpovídají právním předpisům ČR,</w:t>
      </w:r>
    </w:p>
    <w:p w:rsidR="00A44ED9" w:rsidRPr="000F6660" w:rsidRDefault="00A44ED9" w:rsidP="00A44ED9">
      <w:pPr>
        <w:pStyle w:val="Smlouva-slo"/>
        <w:numPr>
          <w:ilvl w:val="1"/>
          <w:numId w:val="24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 xml:space="preserve">dodržovat </w:t>
      </w:r>
      <w:r w:rsidR="00E9000A">
        <w:rPr>
          <w:sz w:val="22"/>
          <w:szCs w:val="22"/>
        </w:rPr>
        <w:t xml:space="preserve">při instalaci a montáži </w:t>
      </w:r>
      <w:r w:rsidRPr="000F6660">
        <w:rPr>
          <w:sz w:val="22"/>
          <w:szCs w:val="22"/>
        </w:rPr>
        <w:t>ujednání této smlouvy, řídit se podklady a pokyny objednatele a poskytnout mu požadovanou dokumentaci a informace,</w:t>
      </w:r>
    </w:p>
    <w:p w:rsidR="00A44ED9" w:rsidRPr="000F6660" w:rsidRDefault="00A44ED9" w:rsidP="00A44ED9">
      <w:pPr>
        <w:pStyle w:val="Smlouva-slo"/>
        <w:numPr>
          <w:ilvl w:val="1"/>
          <w:numId w:val="24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>prov</w:t>
      </w:r>
      <w:r w:rsidR="00E9000A">
        <w:rPr>
          <w:sz w:val="22"/>
          <w:szCs w:val="22"/>
        </w:rPr>
        <w:t xml:space="preserve">ést instalaci a montáž </w:t>
      </w:r>
      <w:r w:rsidRPr="000F6660">
        <w:rPr>
          <w:sz w:val="22"/>
          <w:szCs w:val="22"/>
        </w:rPr>
        <w:t>na svůj náklad a své nebezpečí,</w:t>
      </w:r>
    </w:p>
    <w:p w:rsidR="00A44ED9" w:rsidRPr="000F6660" w:rsidRDefault="00A44ED9" w:rsidP="00A44ED9">
      <w:pPr>
        <w:pStyle w:val="Smlouva-slo"/>
        <w:numPr>
          <w:ilvl w:val="1"/>
          <w:numId w:val="24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 xml:space="preserve">účastnit se na základě pozvánky objednatele všech jednání týkajících se </w:t>
      </w:r>
      <w:r w:rsidR="00E9000A">
        <w:rPr>
          <w:sz w:val="22"/>
          <w:szCs w:val="22"/>
        </w:rPr>
        <w:t xml:space="preserve">dodávky </w:t>
      </w:r>
      <w:r w:rsidR="00F244BD">
        <w:rPr>
          <w:sz w:val="22"/>
          <w:szCs w:val="22"/>
        </w:rPr>
        <w:t>vybavení</w:t>
      </w:r>
      <w:r w:rsidR="00FC72D4" w:rsidRPr="000F6660">
        <w:rPr>
          <w:sz w:val="22"/>
          <w:szCs w:val="22"/>
        </w:rPr>
        <w:t>,</w:t>
      </w:r>
    </w:p>
    <w:p w:rsidR="00A44ED9" w:rsidRPr="000F6660" w:rsidRDefault="003A4C5D" w:rsidP="003A4C5D">
      <w:pPr>
        <w:pStyle w:val="Smlouva-slo"/>
        <w:numPr>
          <w:ilvl w:val="2"/>
          <w:numId w:val="24"/>
        </w:numPr>
        <w:tabs>
          <w:tab w:val="left" w:pos="1106"/>
        </w:tabs>
        <w:spacing w:before="0" w:after="60"/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je povinen informovat objednatele o skutečnostech majících vliv na plnění smlouvy, a to neprodleně, nejpozději následující pracovní den poté, kdy příslušná skutečnost nastane nebo </w:t>
      </w: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zjistí, že by nastat mohla. </w:t>
      </w:r>
      <w:r w:rsidR="00A44ED9" w:rsidRPr="007C00DC">
        <w:rPr>
          <w:sz w:val="22"/>
          <w:szCs w:val="22"/>
        </w:rPr>
        <w:t xml:space="preserve">Informace dle předchozí věty budou objednateli zaslány elektronickou poštou (na adresu: </w:t>
      </w:r>
      <w:hyperlink r:id="rId10" w:history="1">
        <w:r w:rsidR="00E9000A" w:rsidRPr="00E63909">
          <w:rPr>
            <w:rStyle w:val="Hypertextovodkaz"/>
            <w:color w:val="auto"/>
            <w:sz w:val="22"/>
            <w:szCs w:val="22"/>
          </w:rPr>
          <w:t>odolak@svinov.ostrava.cz</w:t>
        </w:r>
      </w:hyperlink>
      <w:r w:rsidR="00A44ED9" w:rsidRPr="00E63909">
        <w:rPr>
          <w:sz w:val="22"/>
          <w:szCs w:val="22"/>
        </w:rPr>
        <w:t>) a</w:t>
      </w:r>
      <w:r w:rsidR="00A44ED9" w:rsidRPr="007C00DC">
        <w:rPr>
          <w:sz w:val="22"/>
          <w:szCs w:val="22"/>
        </w:rPr>
        <w:t xml:space="preserve"> následně</w:t>
      </w:r>
      <w:r w:rsidR="00A44ED9" w:rsidRPr="000F6660">
        <w:rPr>
          <w:sz w:val="22"/>
          <w:szCs w:val="22"/>
        </w:rPr>
        <w:t xml:space="preserve"> písemně. </w:t>
      </w: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je povinen informovat objednatele zejména:</w:t>
      </w:r>
    </w:p>
    <w:p w:rsidR="00A44ED9" w:rsidRPr="000F6660" w:rsidRDefault="00A44ED9" w:rsidP="00A44ED9">
      <w:pPr>
        <w:pStyle w:val="Smlouva-slo"/>
        <w:numPr>
          <w:ilvl w:val="0"/>
          <w:numId w:val="26"/>
        </w:numPr>
        <w:tabs>
          <w:tab w:val="left" w:pos="720"/>
        </w:tabs>
        <w:suppressAutoHyphens w:val="0"/>
        <w:spacing w:before="0" w:after="60"/>
        <w:rPr>
          <w:snapToGrid w:val="0"/>
          <w:sz w:val="22"/>
          <w:szCs w:val="22"/>
          <w:lang w:eastAsia="cs-CZ"/>
        </w:rPr>
      </w:pPr>
      <w:r w:rsidRPr="000F6660">
        <w:rPr>
          <w:snapToGrid w:val="0"/>
          <w:sz w:val="22"/>
          <w:szCs w:val="22"/>
          <w:lang w:eastAsia="cs-CZ"/>
        </w:rPr>
        <w:t xml:space="preserve">zjistí-li </w:t>
      </w:r>
      <w:r w:rsidR="00FC72D4" w:rsidRPr="000F6660">
        <w:rPr>
          <w:snapToGrid w:val="0"/>
          <w:sz w:val="22"/>
          <w:szCs w:val="22"/>
          <w:lang w:eastAsia="cs-CZ"/>
        </w:rPr>
        <w:t>v průběhu dodávky</w:t>
      </w:r>
      <w:r w:rsidRPr="000F6660">
        <w:rPr>
          <w:snapToGrid w:val="0"/>
          <w:sz w:val="22"/>
          <w:szCs w:val="22"/>
          <w:lang w:eastAsia="cs-CZ"/>
        </w:rPr>
        <w:t xml:space="preserve"> skryté překážky bránící řádnému </w:t>
      </w:r>
      <w:r w:rsidR="00FC72D4" w:rsidRPr="000F6660">
        <w:rPr>
          <w:snapToGrid w:val="0"/>
          <w:sz w:val="22"/>
          <w:szCs w:val="22"/>
          <w:lang w:eastAsia="cs-CZ"/>
        </w:rPr>
        <w:t>plnění smlouvy</w:t>
      </w:r>
      <w:r w:rsidRPr="000F6660">
        <w:rPr>
          <w:snapToGrid w:val="0"/>
          <w:sz w:val="22"/>
          <w:szCs w:val="22"/>
          <w:lang w:eastAsia="cs-CZ"/>
        </w:rPr>
        <w:t xml:space="preserve">. </w:t>
      </w:r>
      <w:r w:rsidR="00FC72D4" w:rsidRPr="000F6660">
        <w:rPr>
          <w:snapToGrid w:val="0"/>
          <w:sz w:val="22"/>
          <w:szCs w:val="22"/>
          <w:lang w:eastAsia="cs-CZ"/>
        </w:rPr>
        <w:t>Dodavatel</w:t>
      </w:r>
      <w:r w:rsidRPr="000F6660">
        <w:rPr>
          <w:snapToGrid w:val="0"/>
          <w:sz w:val="22"/>
          <w:szCs w:val="22"/>
          <w:lang w:eastAsia="cs-CZ"/>
        </w:rPr>
        <w:t xml:space="preserve"> je povinen navrhnout objednateli další postup,</w:t>
      </w:r>
    </w:p>
    <w:p w:rsidR="00A44ED9" w:rsidRPr="000F6660" w:rsidRDefault="00A44ED9" w:rsidP="00A44ED9">
      <w:pPr>
        <w:pStyle w:val="Smlouva-slo"/>
        <w:numPr>
          <w:ilvl w:val="0"/>
          <w:numId w:val="26"/>
        </w:numPr>
        <w:tabs>
          <w:tab w:val="left" w:pos="720"/>
        </w:tabs>
        <w:suppressAutoHyphens w:val="0"/>
        <w:spacing w:before="0" w:after="60"/>
        <w:rPr>
          <w:snapToGrid w:val="0"/>
          <w:sz w:val="22"/>
          <w:szCs w:val="22"/>
          <w:lang w:eastAsia="cs-CZ"/>
        </w:rPr>
      </w:pPr>
      <w:r w:rsidRPr="000F6660">
        <w:rPr>
          <w:snapToGrid w:val="0"/>
          <w:sz w:val="22"/>
          <w:szCs w:val="22"/>
          <w:lang w:eastAsia="cs-CZ"/>
        </w:rPr>
        <w:t>o případné nevhodnosti realizace vyžadovaných prací,</w:t>
      </w:r>
    </w:p>
    <w:p w:rsidR="00A44ED9" w:rsidRPr="000F6660" w:rsidRDefault="00FC72D4" w:rsidP="00A44ED9">
      <w:pPr>
        <w:pStyle w:val="Smlouva-slo"/>
        <w:numPr>
          <w:ilvl w:val="2"/>
          <w:numId w:val="24"/>
        </w:numPr>
        <w:tabs>
          <w:tab w:val="left" w:pos="1106"/>
        </w:tabs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se zavazuje zajišťovat veškeré materiály a subdodávky v souladu s pravidly hospodářské soutěže a písemně informovat objednatele o dodávkách, pracích a službách zajišťovaných subdodavateli, a to vždy bezodkladně po vystavení objednávky. Písemná informace dle předchozí věty musí obsahovat mj. j</w:t>
      </w:r>
      <w:r w:rsidRPr="000F6660">
        <w:rPr>
          <w:sz w:val="22"/>
          <w:szCs w:val="22"/>
        </w:rPr>
        <w:t>menovité uvedení subdodavatelů s částí jejich plnění.</w:t>
      </w:r>
    </w:p>
    <w:p w:rsidR="00A44ED9" w:rsidRPr="000F6660" w:rsidRDefault="00A44ED9" w:rsidP="00A44ED9">
      <w:pPr>
        <w:pStyle w:val="Smlouva-slo"/>
        <w:numPr>
          <w:ilvl w:val="2"/>
          <w:numId w:val="24"/>
        </w:numPr>
        <w:tabs>
          <w:tab w:val="left" w:pos="1106"/>
        </w:tabs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 xml:space="preserve">V případě, že </w:t>
      </w:r>
      <w:r w:rsidR="00FC72D4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prokazoval subdodavatelem kvalifikační předpoklady v rámci výběrového řízení. Musí tuto kvalifikaci splňovat i nový subdodavatel. Splnění kvalifikačních předpokladů subdodavatel</w:t>
      </w:r>
      <w:r w:rsidR="003A4C5D" w:rsidRPr="000F6660">
        <w:rPr>
          <w:sz w:val="22"/>
          <w:szCs w:val="22"/>
        </w:rPr>
        <w:t>e dodavate</w:t>
      </w:r>
      <w:r w:rsidRPr="000F6660">
        <w:rPr>
          <w:sz w:val="22"/>
          <w:szCs w:val="22"/>
        </w:rPr>
        <w:t xml:space="preserve">l doloží 2 dny před zahájením subdodavatelských prací. </w:t>
      </w:r>
    </w:p>
    <w:p w:rsidR="00A44ED9" w:rsidRPr="000F6660" w:rsidRDefault="00FC72D4" w:rsidP="00A44ED9">
      <w:pPr>
        <w:pStyle w:val="Smlouva-slo"/>
        <w:numPr>
          <w:ilvl w:val="2"/>
          <w:numId w:val="24"/>
        </w:numPr>
        <w:tabs>
          <w:tab w:val="left" w:pos="1106"/>
        </w:tabs>
        <w:ind w:left="340" w:hanging="340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A44ED9" w:rsidRPr="000F6660">
        <w:rPr>
          <w:sz w:val="22"/>
          <w:szCs w:val="22"/>
        </w:rPr>
        <w:t xml:space="preserve"> je povinen dbát při </w:t>
      </w:r>
      <w:r w:rsidRPr="000F6660">
        <w:rPr>
          <w:sz w:val="22"/>
          <w:szCs w:val="22"/>
        </w:rPr>
        <w:t>dodávk</w:t>
      </w:r>
      <w:r w:rsidR="001709BC">
        <w:rPr>
          <w:sz w:val="22"/>
          <w:szCs w:val="22"/>
        </w:rPr>
        <w:t>ách, instalaci a montáži dodávky vybavení</w:t>
      </w:r>
      <w:r w:rsidRPr="000F6660">
        <w:rPr>
          <w:sz w:val="22"/>
          <w:szCs w:val="22"/>
        </w:rPr>
        <w:t xml:space="preserve"> dbát</w:t>
      </w:r>
      <w:r w:rsidR="00A44ED9" w:rsidRPr="000F6660">
        <w:rPr>
          <w:sz w:val="22"/>
          <w:szCs w:val="22"/>
        </w:rPr>
        <w:t xml:space="preserve"> pokynů pracovníků objednatele</w:t>
      </w:r>
      <w:r w:rsidR="00A44ED9" w:rsidRPr="000F6660">
        <w:rPr>
          <w:i/>
          <w:iCs/>
          <w:sz w:val="22"/>
          <w:szCs w:val="22"/>
        </w:rPr>
        <w:t>.</w:t>
      </w:r>
      <w:r w:rsidR="00A44ED9" w:rsidRPr="000F6660">
        <w:rPr>
          <w:sz w:val="22"/>
          <w:szCs w:val="22"/>
        </w:rPr>
        <w:t xml:space="preserve"> </w:t>
      </w:r>
    </w:p>
    <w:p w:rsidR="00A44ED9" w:rsidRPr="000F6660" w:rsidRDefault="00A44ED9" w:rsidP="00A44ED9">
      <w:pPr>
        <w:pStyle w:val="slovnvSOD"/>
        <w:numPr>
          <w:ilvl w:val="2"/>
          <w:numId w:val="24"/>
        </w:numPr>
        <w:tabs>
          <w:tab w:val="clear" w:pos="540"/>
          <w:tab w:val="clear" w:pos="1260"/>
          <w:tab w:val="clear" w:pos="1980"/>
          <w:tab w:val="clear" w:pos="3960"/>
          <w:tab w:val="left" w:pos="880"/>
          <w:tab w:val="left" w:pos="1106"/>
          <w:tab w:val="left" w:pos="1600"/>
          <w:tab w:val="left" w:pos="2320"/>
          <w:tab w:val="left" w:pos="4300"/>
        </w:tabs>
        <w:spacing w:before="120"/>
        <w:ind w:left="340" w:hanging="340"/>
        <w:rPr>
          <w:rFonts w:ascii="Times New Roman" w:hAnsi="Times New Roman"/>
          <w:szCs w:val="22"/>
        </w:rPr>
      </w:pPr>
      <w:r w:rsidRPr="000F6660">
        <w:rPr>
          <w:rFonts w:ascii="Times New Roman" w:hAnsi="Times New Roman"/>
          <w:szCs w:val="22"/>
        </w:rPr>
        <w:t>Bourací práce</w:t>
      </w:r>
      <w:r w:rsidR="00FC72D4" w:rsidRPr="000F6660">
        <w:rPr>
          <w:rFonts w:ascii="Times New Roman" w:hAnsi="Times New Roman"/>
          <w:szCs w:val="22"/>
        </w:rPr>
        <w:t>, vrtání</w:t>
      </w:r>
      <w:r w:rsidR="00AF3711" w:rsidRPr="000F6660">
        <w:rPr>
          <w:rFonts w:ascii="Times New Roman" w:hAnsi="Times New Roman"/>
          <w:szCs w:val="22"/>
        </w:rPr>
        <w:t>, řezání</w:t>
      </w:r>
      <w:r w:rsidR="00FC72D4" w:rsidRPr="000F6660">
        <w:rPr>
          <w:rFonts w:ascii="Times New Roman" w:hAnsi="Times New Roman"/>
          <w:szCs w:val="22"/>
        </w:rPr>
        <w:t xml:space="preserve"> apod.</w:t>
      </w:r>
      <w:r w:rsidRPr="000F6660">
        <w:rPr>
          <w:rFonts w:ascii="Times New Roman" w:hAnsi="Times New Roman"/>
          <w:szCs w:val="22"/>
        </w:rPr>
        <w:t xml:space="preserve"> (hluk, prach) budou realizovány pouze po předchozím oznámení objednateli.</w:t>
      </w:r>
    </w:p>
    <w:p w:rsidR="00FC72D4" w:rsidRPr="000F6660" w:rsidRDefault="00FC72D4" w:rsidP="00FC72D4">
      <w:pPr>
        <w:tabs>
          <w:tab w:val="left" w:pos="1140"/>
        </w:tabs>
        <w:spacing w:before="600" w:after="60"/>
        <w:ind w:left="357"/>
        <w:jc w:val="center"/>
        <w:rPr>
          <w:rFonts w:ascii="Times New Roman" w:hAnsi="Times New Roman"/>
          <w:b/>
          <w:bCs/>
          <w:sz w:val="22"/>
          <w:szCs w:val="22"/>
        </w:rPr>
      </w:pPr>
      <w:r w:rsidRPr="000F6660">
        <w:rPr>
          <w:rFonts w:ascii="Times New Roman" w:hAnsi="Times New Roman"/>
          <w:b/>
          <w:bCs/>
          <w:sz w:val="22"/>
          <w:szCs w:val="22"/>
        </w:rPr>
        <w:t>XII.</w:t>
      </w:r>
    </w:p>
    <w:p w:rsidR="00FC72D4" w:rsidRPr="000F6660" w:rsidRDefault="00E9000A" w:rsidP="00FC72D4">
      <w:pPr>
        <w:pStyle w:val="Nadpis2"/>
        <w:numPr>
          <w:ilvl w:val="1"/>
          <w:numId w:val="27"/>
        </w:numPr>
        <w:tabs>
          <w:tab w:val="clear" w:pos="540"/>
          <w:tab w:val="clear" w:pos="1260"/>
          <w:tab w:val="clear" w:pos="1980"/>
          <w:tab w:val="clear" w:pos="3960"/>
        </w:tabs>
        <w:spacing w:after="120"/>
        <w:ind w:left="576" w:hanging="576"/>
        <w:rPr>
          <w:sz w:val="22"/>
          <w:szCs w:val="22"/>
        </w:rPr>
      </w:pPr>
      <w:r>
        <w:rPr>
          <w:sz w:val="22"/>
          <w:szCs w:val="22"/>
        </w:rPr>
        <w:t>Předání dodávky vybavení</w:t>
      </w:r>
    </w:p>
    <w:p w:rsidR="00FC72D4" w:rsidRPr="000F6660" w:rsidRDefault="00FC72D4" w:rsidP="00FC72D4">
      <w:pPr>
        <w:pStyle w:val="Smlouva-slo"/>
        <w:numPr>
          <w:ilvl w:val="0"/>
          <w:numId w:val="28"/>
        </w:numPr>
        <w:spacing w:after="60" w:line="240" w:lineRule="auto"/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 xml:space="preserve">Objednatel se zavazuje </w:t>
      </w:r>
      <w:r w:rsidR="00E9000A">
        <w:rPr>
          <w:sz w:val="22"/>
          <w:szCs w:val="22"/>
        </w:rPr>
        <w:t>dodávku</w:t>
      </w:r>
      <w:r w:rsidRPr="000F6660">
        <w:rPr>
          <w:sz w:val="22"/>
          <w:szCs w:val="22"/>
        </w:rPr>
        <w:t xml:space="preserve"> převzít v případě, že bude předáno bez vad a nedodělků bránících jeho řádnému užív</w:t>
      </w:r>
      <w:r w:rsidR="005F62CB" w:rsidRPr="000F6660">
        <w:rPr>
          <w:sz w:val="22"/>
          <w:szCs w:val="22"/>
        </w:rPr>
        <w:t>á</w:t>
      </w:r>
      <w:r w:rsidR="00E9000A">
        <w:rPr>
          <w:sz w:val="22"/>
          <w:szCs w:val="22"/>
        </w:rPr>
        <w:t>ní. O předání a převzetí dodávky vybavení</w:t>
      </w:r>
      <w:r w:rsidRPr="000F6660">
        <w:rPr>
          <w:sz w:val="22"/>
          <w:szCs w:val="22"/>
        </w:rPr>
        <w:t xml:space="preserve"> sepíše </w:t>
      </w:r>
      <w:r w:rsidR="005F62CB" w:rsidRPr="000F6660">
        <w:rPr>
          <w:sz w:val="22"/>
          <w:szCs w:val="22"/>
        </w:rPr>
        <w:t>dodavatel dodací list</w:t>
      </w:r>
      <w:r w:rsidRPr="000F6660">
        <w:rPr>
          <w:sz w:val="22"/>
          <w:szCs w:val="22"/>
        </w:rPr>
        <w:t>, který bude obsahovat:</w:t>
      </w:r>
    </w:p>
    <w:p w:rsidR="00FC72D4" w:rsidRPr="000F6660" w:rsidRDefault="00FC72D4" w:rsidP="00FC72D4">
      <w:pPr>
        <w:pStyle w:val="Smlouva-slo"/>
        <w:numPr>
          <w:ilvl w:val="2"/>
          <w:numId w:val="29"/>
        </w:numPr>
        <w:tabs>
          <w:tab w:val="left" w:pos="1900"/>
        </w:tabs>
        <w:spacing w:before="0" w:after="60" w:line="240" w:lineRule="auto"/>
        <w:ind w:left="737" w:hanging="380"/>
        <w:rPr>
          <w:sz w:val="22"/>
          <w:szCs w:val="22"/>
        </w:rPr>
      </w:pPr>
      <w:r w:rsidRPr="000F6660">
        <w:rPr>
          <w:sz w:val="22"/>
          <w:szCs w:val="22"/>
        </w:rPr>
        <w:t xml:space="preserve">označení </w:t>
      </w:r>
      <w:r w:rsidR="005F62CB" w:rsidRPr="000F6660">
        <w:rPr>
          <w:sz w:val="22"/>
          <w:szCs w:val="22"/>
        </w:rPr>
        <w:t>názvu položky</w:t>
      </w:r>
      <w:r w:rsidRPr="000F6660">
        <w:rPr>
          <w:sz w:val="22"/>
          <w:szCs w:val="22"/>
        </w:rPr>
        <w:t>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označení objednatele </w:t>
      </w:r>
      <w:r w:rsidR="005F62CB" w:rsidRPr="000F6660">
        <w:rPr>
          <w:rFonts w:ascii="Times New Roman" w:hAnsi="Times New Roman"/>
          <w:sz w:val="22"/>
          <w:szCs w:val="22"/>
        </w:rPr>
        <w:t xml:space="preserve">a </w:t>
      </w:r>
      <w:r w:rsidR="003A4C5D" w:rsidRPr="000F6660">
        <w:rPr>
          <w:rFonts w:ascii="Times New Roman" w:hAnsi="Times New Roman"/>
          <w:sz w:val="22"/>
          <w:szCs w:val="22"/>
        </w:rPr>
        <w:t>dodavatele</w:t>
      </w:r>
      <w:r w:rsidRPr="000F6660">
        <w:rPr>
          <w:rFonts w:ascii="Times New Roman" w:hAnsi="Times New Roman"/>
          <w:sz w:val="22"/>
          <w:szCs w:val="22"/>
        </w:rPr>
        <w:t>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datum ukončení záruky </w:t>
      </w:r>
      <w:r w:rsidR="005F62CB" w:rsidRPr="000F6660">
        <w:rPr>
          <w:rFonts w:ascii="Times New Roman" w:hAnsi="Times New Roman"/>
          <w:sz w:val="22"/>
          <w:szCs w:val="22"/>
        </w:rPr>
        <w:t>na jednotlivé položky</w:t>
      </w:r>
      <w:r w:rsidRPr="000F6660">
        <w:rPr>
          <w:rFonts w:ascii="Times New Roman" w:hAnsi="Times New Roman"/>
          <w:sz w:val="22"/>
          <w:szCs w:val="22"/>
        </w:rPr>
        <w:t>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seznam převzaté dokumentace,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prohlášení objednatele, že dílo přejímá (nepřejímá),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 xml:space="preserve">datum a místo </w:t>
      </w:r>
      <w:r w:rsidR="005F62CB" w:rsidRPr="000F6660">
        <w:rPr>
          <w:rFonts w:ascii="Times New Roman" w:hAnsi="Times New Roman"/>
          <w:sz w:val="22"/>
          <w:szCs w:val="22"/>
        </w:rPr>
        <w:t>sepsání dodacího listu</w:t>
      </w:r>
      <w:r w:rsidRPr="000F6660">
        <w:rPr>
          <w:rFonts w:ascii="Times New Roman" w:hAnsi="Times New Roman"/>
          <w:sz w:val="22"/>
          <w:szCs w:val="22"/>
        </w:rPr>
        <w:t>,</w:t>
      </w:r>
    </w:p>
    <w:p w:rsidR="00FC72D4" w:rsidRPr="000F6660" w:rsidRDefault="00FC72D4" w:rsidP="00FC72D4">
      <w:pPr>
        <w:numPr>
          <w:ilvl w:val="2"/>
          <w:numId w:val="29"/>
        </w:numPr>
        <w:tabs>
          <w:tab w:val="left" w:pos="1900"/>
        </w:tabs>
        <w:suppressAutoHyphens/>
        <w:spacing w:after="60"/>
        <w:ind w:left="737" w:hanging="380"/>
        <w:jc w:val="both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lastRenderedPageBreak/>
        <w:t xml:space="preserve">seznam případných vad a nedodělků nebránících řádnému užívání </w:t>
      </w:r>
      <w:r w:rsidR="00E9000A">
        <w:rPr>
          <w:rFonts w:ascii="Times New Roman" w:hAnsi="Times New Roman"/>
          <w:sz w:val="22"/>
          <w:szCs w:val="22"/>
        </w:rPr>
        <w:t>dodávky vybavení</w:t>
      </w:r>
      <w:r w:rsidRPr="000F6660">
        <w:rPr>
          <w:rFonts w:ascii="Times New Roman" w:hAnsi="Times New Roman"/>
          <w:sz w:val="22"/>
          <w:szCs w:val="22"/>
        </w:rPr>
        <w:t xml:space="preserve">, s nimiž </w:t>
      </w:r>
      <w:r w:rsidR="00E9000A">
        <w:rPr>
          <w:rFonts w:ascii="Times New Roman" w:hAnsi="Times New Roman"/>
          <w:sz w:val="22"/>
          <w:szCs w:val="22"/>
        </w:rPr>
        <w:t xml:space="preserve">byla </w:t>
      </w:r>
      <w:r w:rsidR="005F62CB" w:rsidRPr="000F6660">
        <w:rPr>
          <w:rFonts w:ascii="Times New Roman" w:hAnsi="Times New Roman"/>
          <w:sz w:val="22"/>
          <w:szCs w:val="22"/>
        </w:rPr>
        <w:t>převzat</w:t>
      </w:r>
      <w:r w:rsidR="00E9000A">
        <w:rPr>
          <w:rFonts w:ascii="Times New Roman" w:hAnsi="Times New Roman"/>
          <w:sz w:val="22"/>
          <w:szCs w:val="22"/>
        </w:rPr>
        <w:t>a</w:t>
      </w:r>
      <w:r w:rsidRPr="000F6660">
        <w:rPr>
          <w:rFonts w:ascii="Times New Roman" w:hAnsi="Times New Roman"/>
          <w:sz w:val="22"/>
          <w:szCs w:val="22"/>
        </w:rPr>
        <w:t>,</w:t>
      </w:r>
    </w:p>
    <w:p w:rsidR="00FC72D4" w:rsidRPr="000F6660" w:rsidRDefault="00FC72D4" w:rsidP="00FC72D4">
      <w:pPr>
        <w:pStyle w:val="Smlouva-slo"/>
        <w:numPr>
          <w:ilvl w:val="2"/>
          <w:numId w:val="29"/>
        </w:numPr>
        <w:tabs>
          <w:tab w:val="left" w:pos="1900"/>
        </w:tabs>
        <w:spacing w:before="0" w:line="240" w:lineRule="auto"/>
        <w:ind w:left="737" w:hanging="380"/>
        <w:rPr>
          <w:sz w:val="22"/>
          <w:szCs w:val="22"/>
        </w:rPr>
      </w:pPr>
      <w:r w:rsidRPr="000F6660">
        <w:rPr>
          <w:sz w:val="22"/>
          <w:szCs w:val="22"/>
        </w:rPr>
        <w:t>jména a podpisy zástupců objednatele</w:t>
      </w:r>
      <w:r w:rsidR="005F62CB" w:rsidRPr="000F6660">
        <w:rPr>
          <w:sz w:val="22"/>
          <w:szCs w:val="22"/>
        </w:rPr>
        <w:t xml:space="preserve"> dodavatele</w:t>
      </w:r>
    </w:p>
    <w:p w:rsidR="00FC72D4" w:rsidRPr="000F6660" w:rsidRDefault="00FC72D4" w:rsidP="00FC72D4">
      <w:pPr>
        <w:pStyle w:val="Smlouva-slo"/>
        <w:numPr>
          <w:ilvl w:val="0"/>
          <w:numId w:val="28"/>
        </w:numPr>
        <w:spacing w:line="240" w:lineRule="auto"/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 xml:space="preserve">Pokud objednatel </w:t>
      </w:r>
      <w:r w:rsidR="005F62CB" w:rsidRPr="000F6660">
        <w:rPr>
          <w:sz w:val="22"/>
          <w:szCs w:val="22"/>
        </w:rPr>
        <w:t>část nebo celou dodávku nepřevezme</w:t>
      </w:r>
      <w:r w:rsidRPr="000F6660">
        <w:rPr>
          <w:sz w:val="22"/>
          <w:szCs w:val="22"/>
        </w:rPr>
        <w:t xml:space="preserve">, protože obsahuje vady nebo nedodělky bránící jeho řádnému užívání, je povinen tyto vady a nedodělky </w:t>
      </w:r>
      <w:r w:rsidR="005F62CB" w:rsidRPr="000F6660">
        <w:rPr>
          <w:sz w:val="22"/>
          <w:szCs w:val="22"/>
        </w:rPr>
        <w:t>v dodacím listu specifikovat</w:t>
      </w:r>
      <w:r w:rsidRPr="000F6660">
        <w:rPr>
          <w:sz w:val="22"/>
          <w:szCs w:val="22"/>
        </w:rPr>
        <w:t>.</w:t>
      </w:r>
    </w:p>
    <w:p w:rsidR="00A44ED9" w:rsidRPr="000F6660" w:rsidRDefault="005F62CB" w:rsidP="00A44ED9">
      <w:pPr>
        <w:pStyle w:val="Smlouva-slo"/>
        <w:numPr>
          <w:ilvl w:val="0"/>
          <w:numId w:val="28"/>
        </w:numPr>
        <w:spacing w:line="240" w:lineRule="auto"/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Byl</w:t>
      </w:r>
      <w:r w:rsidR="00E9000A">
        <w:rPr>
          <w:sz w:val="22"/>
          <w:szCs w:val="22"/>
        </w:rPr>
        <w:t>a-li dodávka</w:t>
      </w:r>
      <w:r w:rsidRPr="000F6660">
        <w:rPr>
          <w:sz w:val="22"/>
          <w:szCs w:val="22"/>
        </w:rPr>
        <w:t xml:space="preserve"> </w:t>
      </w:r>
      <w:r w:rsidR="00FC72D4" w:rsidRPr="000F6660">
        <w:rPr>
          <w:sz w:val="22"/>
          <w:szCs w:val="22"/>
        </w:rPr>
        <w:t>převzat</w:t>
      </w:r>
      <w:r w:rsidR="00E9000A">
        <w:rPr>
          <w:sz w:val="22"/>
          <w:szCs w:val="22"/>
        </w:rPr>
        <w:t>a</w:t>
      </w:r>
      <w:r w:rsidR="00FC72D4" w:rsidRPr="000F6660">
        <w:rPr>
          <w:sz w:val="22"/>
          <w:szCs w:val="22"/>
        </w:rPr>
        <w:t xml:space="preserve"> s vadami a nedodě</w:t>
      </w:r>
      <w:r w:rsidR="000F2DE8">
        <w:rPr>
          <w:sz w:val="22"/>
          <w:szCs w:val="22"/>
        </w:rPr>
        <w:t>lky nebránícími řádnému užívání</w:t>
      </w:r>
      <w:r w:rsidR="00FC72D4" w:rsidRPr="000F6660">
        <w:rPr>
          <w:sz w:val="22"/>
          <w:szCs w:val="22"/>
        </w:rPr>
        <w:t>, bude o odstranění těchto vad a nedodělků smluvními stranami sepsán zápis, který podepíší oprávnění zástupci smluvních.</w:t>
      </w:r>
    </w:p>
    <w:p w:rsidR="005F62CB" w:rsidRPr="000F6660" w:rsidRDefault="005F62CB" w:rsidP="005F62CB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XIII.</w:t>
      </w:r>
    </w:p>
    <w:p w:rsidR="005F62CB" w:rsidRPr="000F6660" w:rsidRDefault="005F62CB" w:rsidP="005F62CB">
      <w:pPr>
        <w:pStyle w:val="Smlouva2"/>
        <w:rPr>
          <w:sz w:val="22"/>
          <w:szCs w:val="22"/>
        </w:rPr>
      </w:pPr>
      <w:r w:rsidRPr="000F6660">
        <w:rPr>
          <w:sz w:val="22"/>
          <w:szCs w:val="22"/>
        </w:rPr>
        <w:t xml:space="preserve">Záruční podmínky a vady </w:t>
      </w:r>
    </w:p>
    <w:p w:rsidR="005F62CB" w:rsidRPr="000F6660" w:rsidRDefault="005F62CB" w:rsidP="005F62CB">
      <w:pPr>
        <w:pStyle w:val="Smlouva-slo"/>
        <w:numPr>
          <w:ilvl w:val="0"/>
          <w:numId w:val="30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Jednotlivé části dodávky mají vady, jestliže jeho provedení neodpovídá požadavkům uvedeným ve smlouvě, TECHNICKÉ SPECIFIKACI, příslušným právním předpisům, normám nebo jiné dokumentaci v</w:t>
      </w:r>
      <w:r w:rsidR="001709BC">
        <w:rPr>
          <w:sz w:val="22"/>
          <w:szCs w:val="22"/>
        </w:rPr>
        <w:t>ztahující se k provedení dodávky vybavení</w:t>
      </w:r>
      <w:r w:rsidRPr="000F6660">
        <w:rPr>
          <w:sz w:val="22"/>
          <w:szCs w:val="22"/>
        </w:rPr>
        <w:t xml:space="preserve"> nebo pokud neumožňuje užívání, k němuž bylo určeno a zhotoveno.</w:t>
      </w:r>
    </w:p>
    <w:p w:rsidR="005F62CB" w:rsidRPr="000F6660" w:rsidRDefault="005F62CB" w:rsidP="005F62CB">
      <w:pPr>
        <w:pStyle w:val="Smlouva-slo"/>
        <w:numPr>
          <w:ilvl w:val="0"/>
          <w:numId w:val="30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Dodavatel odpovídá</w:t>
      </w:r>
      <w:r w:rsidR="001709BC">
        <w:rPr>
          <w:sz w:val="22"/>
          <w:szCs w:val="22"/>
        </w:rPr>
        <w:t xml:space="preserve"> za vady, jež má dodávka vybavení</w:t>
      </w:r>
      <w:r w:rsidRPr="000F6660">
        <w:rPr>
          <w:sz w:val="22"/>
          <w:szCs w:val="22"/>
        </w:rPr>
        <w:t xml:space="preserve"> v době předání a převzetí a vady, které se projeví v záruční době. Za v</w:t>
      </w:r>
      <w:r w:rsidR="00E9000A">
        <w:rPr>
          <w:sz w:val="22"/>
          <w:szCs w:val="22"/>
        </w:rPr>
        <w:t>ady na dodávce vybavení</w:t>
      </w:r>
      <w:r w:rsidRPr="000F6660">
        <w:rPr>
          <w:sz w:val="22"/>
          <w:szCs w:val="22"/>
        </w:rPr>
        <w:t>, které se projeví po záruční době, odpovídá jen tehdy, pokud jejich příčinou bylo prokazatelně jeho porušení povinností.</w:t>
      </w:r>
    </w:p>
    <w:p w:rsidR="005F62CB" w:rsidRPr="00826C05" w:rsidRDefault="005F62CB" w:rsidP="005F62CB">
      <w:pPr>
        <w:pStyle w:val="Smlouva-slo"/>
        <w:numPr>
          <w:ilvl w:val="0"/>
          <w:numId w:val="30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Dodavatel poskytuje na celý předmět dod</w:t>
      </w:r>
      <w:r w:rsidR="00E9000A">
        <w:rPr>
          <w:sz w:val="22"/>
          <w:szCs w:val="22"/>
        </w:rPr>
        <w:t>ávky záruku za jakost v </w:t>
      </w:r>
      <w:r w:rsidR="00E9000A" w:rsidRPr="00826C05">
        <w:rPr>
          <w:sz w:val="22"/>
          <w:szCs w:val="22"/>
        </w:rPr>
        <w:t>délce 24</w:t>
      </w:r>
      <w:r w:rsidRPr="00826C05">
        <w:rPr>
          <w:sz w:val="22"/>
          <w:szCs w:val="22"/>
        </w:rPr>
        <w:t xml:space="preserve"> měsíců.</w:t>
      </w:r>
    </w:p>
    <w:p w:rsidR="005F62CB" w:rsidRPr="000F6660" w:rsidRDefault="005F62CB" w:rsidP="005F62CB">
      <w:pPr>
        <w:pStyle w:val="Smlouva-slo"/>
        <w:numPr>
          <w:ilvl w:val="0"/>
          <w:numId w:val="30"/>
        </w:numPr>
        <w:ind w:left="426" w:hanging="426"/>
        <w:rPr>
          <w:sz w:val="22"/>
          <w:szCs w:val="22"/>
        </w:rPr>
      </w:pPr>
      <w:r w:rsidRPr="000F6660">
        <w:rPr>
          <w:sz w:val="22"/>
          <w:szCs w:val="22"/>
        </w:rPr>
        <w:t>Záruční doba běží ode dne převzetí (tj. bez vad a nedodělků) objednatelem.</w:t>
      </w:r>
    </w:p>
    <w:p w:rsidR="005F62CB" w:rsidRPr="000F6660" w:rsidRDefault="005F62CB" w:rsidP="005961B1">
      <w:pPr>
        <w:pStyle w:val="Smlouva-slo"/>
        <w:numPr>
          <w:ilvl w:val="0"/>
          <w:numId w:val="30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Veškeré vady na dodávce bude objednatel povinen uplatnit u dodavatele bez zbytečného odkladu poté, kdy vadu zjistil</w:t>
      </w:r>
      <w:r w:rsidR="005961B1" w:rsidRPr="000F6660">
        <w:rPr>
          <w:sz w:val="22"/>
          <w:szCs w:val="22"/>
        </w:rPr>
        <w:t xml:space="preserve">. </w:t>
      </w:r>
      <w:r w:rsidRPr="000F6660">
        <w:rPr>
          <w:sz w:val="22"/>
          <w:szCs w:val="22"/>
        </w:rPr>
        <w:t xml:space="preserve">Jakmile objednatel odešle toto oznámení, bude se mít za to, že požaduje bezplatné odstranění vady, neuvede-li v oznámení jinak. </w:t>
      </w:r>
    </w:p>
    <w:p w:rsidR="005F62CB" w:rsidRPr="000F6660" w:rsidRDefault="005961B1" w:rsidP="005F62CB">
      <w:pPr>
        <w:pStyle w:val="slovnvSOD"/>
        <w:numPr>
          <w:ilvl w:val="0"/>
          <w:numId w:val="30"/>
        </w:numPr>
        <w:spacing w:before="120" w:after="0"/>
        <w:ind w:left="360" w:hanging="360"/>
        <w:rPr>
          <w:rFonts w:ascii="Times New Roman" w:hAnsi="Times New Roman"/>
          <w:szCs w:val="22"/>
        </w:rPr>
      </w:pPr>
      <w:r w:rsidRPr="000F6660">
        <w:rPr>
          <w:rFonts w:ascii="Times New Roman" w:hAnsi="Times New Roman"/>
          <w:szCs w:val="22"/>
        </w:rPr>
        <w:t xml:space="preserve">Dodavatel </w:t>
      </w:r>
      <w:r w:rsidR="005F62CB" w:rsidRPr="000F6660">
        <w:rPr>
          <w:rFonts w:ascii="Times New Roman" w:hAnsi="Times New Roman"/>
          <w:szCs w:val="22"/>
        </w:rPr>
        <w:t xml:space="preserve">započne s odstraněním vady nejpozději do </w:t>
      </w:r>
      <w:r w:rsidR="00A534EC">
        <w:rPr>
          <w:rFonts w:ascii="Times New Roman" w:hAnsi="Times New Roman"/>
          <w:bCs/>
          <w:szCs w:val="22"/>
        </w:rPr>
        <w:t>7</w:t>
      </w:r>
      <w:r w:rsidR="005F62CB" w:rsidRPr="000F6660">
        <w:rPr>
          <w:rFonts w:ascii="Times New Roman" w:hAnsi="Times New Roman"/>
          <w:b/>
          <w:szCs w:val="22"/>
        </w:rPr>
        <w:t xml:space="preserve"> </w:t>
      </w:r>
      <w:r w:rsidR="005F62CB" w:rsidRPr="000F6660">
        <w:rPr>
          <w:rFonts w:ascii="Times New Roman" w:hAnsi="Times New Roman"/>
          <w:bCs/>
          <w:szCs w:val="22"/>
        </w:rPr>
        <w:t>dnů</w:t>
      </w:r>
      <w:r w:rsidR="005F62CB" w:rsidRPr="000F6660">
        <w:rPr>
          <w:rFonts w:ascii="Times New Roman" w:hAnsi="Times New Roman"/>
          <w:szCs w:val="22"/>
        </w:rPr>
        <w:t xml:space="preserve"> ode dne doručení oznámení o vadě, pokud se smluvní strany nedohodnou písemně jinak. </w:t>
      </w:r>
      <w:r w:rsidRPr="000F6660">
        <w:rPr>
          <w:rFonts w:ascii="Times New Roman" w:hAnsi="Times New Roman"/>
          <w:szCs w:val="22"/>
        </w:rPr>
        <w:t>Nezapočne-li dodavatel</w:t>
      </w:r>
      <w:r w:rsidR="005F62CB" w:rsidRPr="000F6660">
        <w:rPr>
          <w:rFonts w:ascii="Times New Roman" w:hAnsi="Times New Roman"/>
          <w:szCs w:val="22"/>
        </w:rPr>
        <w:t xml:space="preserve"> s odstraněním vady ve stanovené lhůtě, je objednatel oprávněn zajistit odstranění vady na náklady </w:t>
      </w:r>
      <w:r w:rsidRPr="000F6660">
        <w:rPr>
          <w:rFonts w:ascii="Times New Roman" w:hAnsi="Times New Roman"/>
          <w:szCs w:val="22"/>
        </w:rPr>
        <w:t>dodavatele</w:t>
      </w:r>
      <w:r w:rsidR="005F62CB" w:rsidRPr="000F6660">
        <w:rPr>
          <w:rFonts w:ascii="Times New Roman" w:hAnsi="Times New Roman"/>
          <w:szCs w:val="22"/>
        </w:rPr>
        <w:t xml:space="preserve"> u jiné odborné osoby. </w:t>
      </w:r>
      <w:r w:rsidRPr="000F6660">
        <w:rPr>
          <w:rFonts w:ascii="Times New Roman" w:hAnsi="Times New Roman"/>
          <w:szCs w:val="22"/>
        </w:rPr>
        <w:t>Vady budou odstraněny nejpozději do 21 dnů ode dne doručení oznámení o vadě.</w:t>
      </w:r>
    </w:p>
    <w:p w:rsidR="005961B1" w:rsidRPr="000F6660" w:rsidRDefault="005F62CB" w:rsidP="005961B1">
      <w:pPr>
        <w:pStyle w:val="Smlouva-slo"/>
        <w:numPr>
          <w:ilvl w:val="0"/>
          <w:numId w:val="30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Provedenou opravu vady </w:t>
      </w:r>
      <w:r w:rsidR="003A4C5D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objednateli předá písemně. Na provedenou opravu poskytne </w:t>
      </w:r>
      <w:r w:rsidR="003A4C5D" w:rsidRPr="000F6660">
        <w:rPr>
          <w:sz w:val="22"/>
          <w:szCs w:val="22"/>
        </w:rPr>
        <w:t>dodavate</w:t>
      </w:r>
      <w:r w:rsidRPr="000F6660">
        <w:rPr>
          <w:sz w:val="22"/>
          <w:szCs w:val="22"/>
        </w:rPr>
        <w:t>l záruku za jakost ve stejné délce dle odstavce 3 a 4 tohoto článku smlouvy.</w:t>
      </w:r>
    </w:p>
    <w:p w:rsidR="005961B1" w:rsidRPr="000F6660" w:rsidRDefault="005961B1" w:rsidP="005961B1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XIV.</w:t>
      </w:r>
    </w:p>
    <w:p w:rsidR="005961B1" w:rsidRPr="000F6660" w:rsidRDefault="005961B1" w:rsidP="005961B1">
      <w:pPr>
        <w:pStyle w:val="Smlouva2"/>
        <w:keepNext/>
        <w:rPr>
          <w:sz w:val="22"/>
          <w:szCs w:val="22"/>
        </w:rPr>
      </w:pPr>
      <w:r w:rsidRPr="000F6660">
        <w:rPr>
          <w:sz w:val="22"/>
          <w:szCs w:val="22"/>
        </w:rPr>
        <w:t>Odpovědnost za škodu</w:t>
      </w:r>
    </w:p>
    <w:p w:rsidR="005961B1" w:rsidRPr="000F6660" w:rsidRDefault="005961B1" w:rsidP="005961B1">
      <w:pPr>
        <w:pStyle w:val="Smlouva-slo"/>
        <w:numPr>
          <w:ilvl w:val="0"/>
          <w:numId w:val="31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Nebezpečí škody na předmětu plnění nese v plném rozsahu dodavatel až do dne převzetí dodávky objednatelem.</w:t>
      </w:r>
    </w:p>
    <w:p w:rsidR="00D04DC4" w:rsidRPr="007C00DC" w:rsidRDefault="005961B1" w:rsidP="007C00DC">
      <w:pPr>
        <w:pStyle w:val="Smlouva-slo"/>
        <w:numPr>
          <w:ilvl w:val="0"/>
          <w:numId w:val="31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Dodavatel je povinen nahradit objednateli v plné výši škodu, která vznikla při realizaci a užívání </w:t>
      </w:r>
      <w:r w:rsidR="00A534EC">
        <w:rPr>
          <w:sz w:val="22"/>
          <w:szCs w:val="22"/>
        </w:rPr>
        <w:t>dodávky</w:t>
      </w:r>
      <w:r w:rsidRPr="000F6660">
        <w:rPr>
          <w:sz w:val="22"/>
          <w:szCs w:val="22"/>
        </w:rPr>
        <w:t xml:space="preserve"> v souvislosti nebo jako důsledek porušení povinností a závazků dodavatele dle této smlouvy.</w:t>
      </w:r>
    </w:p>
    <w:p w:rsidR="002B2F07" w:rsidRDefault="002B2F07" w:rsidP="005961B1">
      <w:pPr>
        <w:pStyle w:val="Smlouva2"/>
        <w:spacing w:before="600"/>
        <w:rPr>
          <w:sz w:val="22"/>
          <w:szCs w:val="22"/>
        </w:rPr>
      </w:pPr>
    </w:p>
    <w:p w:rsidR="005961B1" w:rsidRPr="000F6660" w:rsidRDefault="005961B1" w:rsidP="005961B1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lastRenderedPageBreak/>
        <w:t>XV.</w:t>
      </w:r>
    </w:p>
    <w:p w:rsidR="005961B1" w:rsidRPr="000F6660" w:rsidRDefault="005961B1" w:rsidP="005961B1">
      <w:pPr>
        <w:pStyle w:val="Smlouva2"/>
        <w:rPr>
          <w:bCs/>
          <w:sz w:val="22"/>
          <w:szCs w:val="22"/>
        </w:rPr>
      </w:pPr>
      <w:r w:rsidRPr="000F6660">
        <w:rPr>
          <w:bCs/>
          <w:sz w:val="22"/>
          <w:szCs w:val="22"/>
        </w:rPr>
        <w:t xml:space="preserve">Sankční ujednání 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Dodavatel je povinen zaplatit objednateli smluvní pokutu ve výši 0,05 % z ceny včetně DPH za každý i započatý den prodlení s předáním </w:t>
      </w:r>
      <w:r w:rsidR="00A534EC">
        <w:rPr>
          <w:sz w:val="22"/>
          <w:szCs w:val="22"/>
        </w:rPr>
        <w:t>dodávky</w:t>
      </w:r>
      <w:r w:rsidR="003A4C5D" w:rsidRPr="000F6660">
        <w:rPr>
          <w:sz w:val="22"/>
          <w:szCs w:val="22"/>
        </w:rPr>
        <w:t xml:space="preserve"> </w:t>
      </w:r>
      <w:r w:rsidRPr="000F6660">
        <w:rPr>
          <w:sz w:val="22"/>
          <w:szCs w:val="22"/>
        </w:rPr>
        <w:t xml:space="preserve">bez vad a nedodělků. 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Pro případ prodlení se zaplacením ceny </w:t>
      </w:r>
      <w:r w:rsidR="00A534EC">
        <w:rPr>
          <w:sz w:val="22"/>
          <w:szCs w:val="22"/>
        </w:rPr>
        <w:t xml:space="preserve">za dodávky </w:t>
      </w:r>
      <w:r w:rsidR="00F244BD">
        <w:rPr>
          <w:sz w:val="22"/>
          <w:szCs w:val="22"/>
        </w:rPr>
        <w:t xml:space="preserve">vybavení </w:t>
      </w:r>
      <w:r w:rsidRPr="000F6660">
        <w:rPr>
          <w:sz w:val="22"/>
          <w:szCs w:val="22"/>
        </w:rPr>
        <w:t>sjednávají smluvní strany úrok z prodlení ve výši stanovené občanskoprávními předpisy.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V případě nedodržení stanoveného termínu k odstranění vady nebo termínu pro započetí s odstraněním vady je dodavatel povinen zaplatit objed</w:t>
      </w:r>
      <w:r w:rsidR="00A534EC">
        <w:rPr>
          <w:sz w:val="22"/>
          <w:szCs w:val="22"/>
        </w:rPr>
        <w:t>nateli smluvní pokutu ve výši 5</w:t>
      </w:r>
      <w:r w:rsidR="002418FF">
        <w:rPr>
          <w:sz w:val="22"/>
          <w:szCs w:val="22"/>
        </w:rPr>
        <w:t>00,</w:t>
      </w:r>
      <w:r w:rsidRPr="000F6660">
        <w:rPr>
          <w:sz w:val="22"/>
          <w:szCs w:val="22"/>
        </w:rPr>
        <w:t xml:space="preserve">- Kč za každý i započatý den prodlení. 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Zánik závazku pozdním splněním neznamená zánik nároku na smluvní pokutu za prodlení s plněním.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 xml:space="preserve">Sjednané smluvní pokuty zaplatí povinná strana nezávisle na zavinění a na tom, zda a v jaké výši vznikne druhé straně škoda. </w:t>
      </w:r>
    </w:p>
    <w:p w:rsidR="005961B1" w:rsidRPr="000F6660" w:rsidRDefault="005961B1" w:rsidP="005961B1">
      <w:pPr>
        <w:pStyle w:val="Smlouva-slo"/>
        <w:numPr>
          <w:ilvl w:val="0"/>
          <w:numId w:val="32"/>
        </w:numPr>
        <w:ind w:left="360" w:hanging="360"/>
        <w:rPr>
          <w:sz w:val="22"/>
          <w:szCs w:val="22"/>
        </w:rPr>
      </w:pPr>
      <w:r w:rsidRPr="000F6660">
        <w:rPr>
          <w:sz w:val="22"/>
          <w:szCs w:val="22"/>
        </w:rPr>
        <w:t>Smluvní pokuty se nezapočítávají na náhradu případně vzniklé škody. Náhradu škody lze vymáhat samostatně vedle smluvní pokuty v plné výši.</w:t>
      </w:r>
    </w:p>
    <w:p w:rsidR="005961B1" w:rsidRPr="000F6660" w:rsidRDefault="005961B1" w:rsidP="005961B1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XVI.</w:t>
      </w:r>
    </w:p>
    <w:p w:rsidR="005961B1" w:rsidRPr="000F6660" w:rsidRDefault="005961B1" w:rsidP="005961B1">
      <w:pPr>
        <w:pStyle w:val="Smlouva2"/>
        <w:rPr>
          <w:bCs/>
          <w:sz w:val="22"/>
          <w:szCs w:val="22"/>
        </w:rPr>
      </w:pPr>
      <w:r w:rsidRPr="000F6660">
        <w:rPr>
          <w:bCs/>
          <w:sz w:val="22"/>
          <w:szCs w:val="22"/>
        </w:rPr>
        <w:t>Zánik smlouvy</w:t>
      </w:r>
    </w:p>
    <w:p w:rsidR="005961B1" w:rsidRPr="000F6660" w:rsidRDefault="005961B1" w:rsidP="005961B1">
      <w:pPr>
        <w:pStyle w:val="Smlouva-slo"/>
        <w:numPr>
          <w:ilvl w:val="0"/>
          <w:numId w:val="34"/>
        </w:numPr>
        <w:tabs>
          <w:tab w:val="left" w:pos="426"/>
        </w:tabs>
        <w:suppressAutoHyphens w:val="0"/>
        <w:spacing w:after="120"/>
        <w:ind w:left="357" w:hanging="357"/>
        <w:rPr>
          <w:snapToGrid w:val="0"/>
          <w:sz w:val="22"/>
          <w:szCs w:val="22"/>
          <w:lang w:eastAsia="cs-CZ"/>
        </w:rPr>
      </w:pPr>
      <w:r w:rsidRPr="000F6660">
        <w:rPr>
          <w:snapToGrid w:val="0"/>
          <w:sz w:val="22"/>
          <w:szCs w:val="22"/>
          <w:lang w:eastAsia="cs-CZ"/>
        </w:rPr>
        <w:t xml:space="preserve">Smluvní strany mohou ukončit smluvní vztah písemnou dohodou. </w:t>
      </w:r>
    </w:p>
    <w:p w:rsidR="005961B1" w:rsidRPr="000F6660" w:rsidRDefault="005961B1" w:rsidP="005961B1">
      <w:pPr>
        <w:pStyle w:val="Smlouva-slo"/>
        <w:numPr>
          <w:ilvl w:val="0"/>
          <w:numId w:val="34"/>
        </w:numPr>
        <w:tabs>
          <w:tab w:val="left" w:pos="426"/>
        </w:tabs>
        <w:suppressAutoHyphens w:val="0"/>
        <w:spacing w:after="120"/>
        <w:ind w:left="357" w:hanging="357"/>
        <w:rPr>
          <w:snapToGrid w:val="0"/>
          <w:sz w:val="22"/>
          <w:szCs w:val="22"/>
          <w:lang w:eastAsia="cs-CZ"/>
        </w:rPr>
      </w:pPr>
      <w:r w:rsidRPr="000F6660">
        <w:rPr>
          <w:snapToGrid w:val="0"/>
          <w:sz w:val="22"/>
          <w:szCs w:val="22"/>
          <w:lang w:eastAsia="cs-CZ"/>
        </w:rPr>
        <w:t>Smluvní strany jsou oprávněny odstoupit od smlouvy v případě jejího podstatného porušení druhou smluvní stranou, přičemž podstatným porušením smlouvy se rozumí zejména:</w:t>
      </w:r>
    </w:p>
    <w:p w:rsidR="005961B1" w:rsidRPr="000F6660" w:rsidRDefault="00276048" w:rsidP="005961B1">
      <w:pPr>
        <w:pStyle w:val="Smlouva-slo"/>
        <w:numPr>
          <w:ilvl w:val="0"/>
          <w:numId w:val="33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>neplnění dodávek</w:t>
      </w:r>
      <w:r w:rsidR="005961B1" w:rsidRPr="000F6660">
        <w:rPr>
          <w:sz w:val="22"/>
          <w:szCs w:val="22"/>
        </w:rPr>
        <w:t xml:space="preserve"> v době plnění dle čl. IV. této smlouvy,</w:t>
      </w:r>
    </w:p>
    <w:p w:rsidR="005961B1" w:rsidRPr="000F6660" w:rsidRDefault="005961B1" w:rsidP="005961B1">
      <w:pPr>
        <w:pStyle w:val="Smlouva-slo"/>
        <w:numPr>
          <w:ilvl w:val="0"/>
          <w:numId w:val="33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>nedodržení pokynů</w:t>
      </w:r>
      <w:r w:rsidR="00276048" w:rsidRPr="000F6660">
        <w:rPr>
          <w:sz w:val="22"/>
          <w:szCs w:val="22"/>
        </w:rPr>
        <w:t xml:space="preserve"> objednatele a právních předpisů,</w:t>
      </w:r>
    </w:p>
    <w:p w:rsidR="005961B1" w:rsidRPr="000F6660" w:rsidRDefault="005961B1" w:rsidP="005961B1">
      <w:pPr>
        <w:pStyle w:val="Smlouva-slo"/>
        <w:numPr>
          <w:ilvl w:val="0"/>
          <w:numId w:val="33"/>
        </w:numPr>
        <w:tabs>
          <w:tab w:val="left" w:pos="1900"/>
        </w:tabs>
        <w:spacing w:before="0"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>nedodržení smluvních ujednání o záruce za jakost,</w:t>
      </w:r>
    </w:p>
    <w:p w:rsidR="005961B1" w:rsidRPr="000F6660" w:rsidRDefault="005961B1" w:rsidP="005961B1">
      <w:pPr>
        <w:pStyle w:val="Smlouva-slo"/>
        <w:numPr>
          <w:ilvl w:val="0"/>
          <w:numId w:val="33"/>
        </w:numPr>
        <w:tabs>
          <w:tab w:val="left" w:pos="1900"/>
        </w:tabs>
        <w:spacing w:after="60"/>
        <w:ind w:left="737" w:hanging="397"/>
        <w:rPr>
          <w:sz w:val="22"/>
          <w:szCs w:val="22"/>
        </w:rPr>
      </w:pPr>
      <w:r w:rsidRPr="000F6660">
        <w:rPr>
          <w:sz w:val="22"/>
          <w:szCs w:val="22"/>
        </w:rPr>
        <w:t xml:space="preserve">neuhrazení ceny za </w:t>
      </w:r>
      <w:r w:rsidR="001709BC">
        <w:rPr>
          <w:sz w:val="22"/>
          <w:szCs w:val="22"/>
        </w:rPr>
        <w:t xml:space="preserve">dodávky </w:t>
      </w:r>
      <w:r w:rsidR="00F244BD">
        <w:rPr>
          <w:sz w:val="22"/>
          <w:szCs w:val="22"/>
        </w:rPr>
        <w:t xml:space="preserve">vybavení </w:t>
      </w:r>
      <w:r w:rsidR="00276048" w:rsidRPr="000F6660">
        <w:rPr>
          <w:sz w:val="22"/>
          <w:szCs w:val="22"/>
        </w:rPr>
        <w:t>objednatelem po druhé výzvě dodavatele</w:t>
      </w:r>
      <w:r w:rsidRPr="000F6660">
        <w:rPr>
          <w:sz w:val="22"/>
          <w:szCs w:val="22"/>
        </w:rPr>
        <w:t xml:space="preserve"> k uhrazení dlužné částky, přičemž druhá výzva nesmí následovat dříve než 30 dnů po doručení první výzvy.</w:t>
      </w:r>
    </w:p>
    <w:p w:rsidR="00276048" w:rsidRPr="000F6660" w:rsidRDefault="00276048" w:rsidP="00276048">
      <w:pPr>
        <w:pStyle w:val="Smlouva2"/>
        <w:spacing w:before="600"/>
        <w:rPr>
          <w:sz w:val="22"/>
          <w:szCs w:val="22"/>
        </w:rPr>
      </w:pPr>
      <w:r w:rsidRPr="000F6660">
        <w:rPr>
          <w:sz w:val="22"/>
          <w:szCs w:val="22"/>
        </w:rPr>
        <w:t>XVII.</w:t>
      </w:r>
    </w:p>
    <w:p w:rsidR="00276048" w:rsidRPr="000F6660" w:rsidRDefault="00276048" w:rsidP="00276048">
      <w:pPr>
        <w:pStyle w:val="Nadpis1"/>
        <w:tabs>
          <w:tab w:val="num" w:pos="432"/>
          <w:tab w:val="left" w:pos="7371"/>
        </w:tabs>
        <w:suppressAutoHyphens/>
        <w:spacing w:before="0" w:after="0"/>
        <w:ind w:left="432" w:hanging="432"/>
        <w:jc w:val="center"/>
        <w:rPr>
          <w:rFonts w:ascii="Times New Roman" w:hAnsi="Times New Roman"/>
          <w:sz w:val="22"/>
          <w:szCs w:val="22"/>
        </w:rPr>
      </w:pPr>
      <w:r w:rsidRPr="000F6660">
        <w:rPr>
          <w:rFonts w:ascii="Times New Roman" w:hAnsi="Times New Roman"/>
          <w:sz w:val="22"/>
          <w:szCs w:val="22"/>
        </w:rPr>
        <w:t>Závěrečná ujednání</w:t>
      </w:r>
    </w:p>
    <w:p w:rsidR="00276048" w:rsidRDefault="00276048" w:rsidP="00276048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 xml:space="preserve">Dodavatel je povinen v souladu se zákonem č. 320/2001 Sb. o finanční kontrole, ve znění pozdějších předpisů,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objednatel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</w:t>
      </w:r>
      <w:r w:rsidR="003A4C5D" w:rsidRPr="000F6660">
        <w:rPr>
          <w:sz w:val="22"/>
          <w:szCs w:val="22"/>
        </w:rPr>
        <w:t>Dodavate</w:t>
      </w:r>
      <w:r w:rsidRPr="000F6660">
        <w:rPr>
          <w:sz w:val="22"/>
          <w:szCs w:val="22"/>
        </w:rPr>
        <w:t>l má dále povinnost zajistit, aby obdobné povinnosti ve vztahu k předmětu plnění veřejné zakázky plnili také jeho případní subdodavatelé a partneři.</w:t>
      </w:r>
    </w:p>
    <w:p w:rsidR="00597E59" w:rsidRPr="003F18ED" w:rsidRDefault="00597E59" w:rsidP="00597E59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3F18ED">
        <w:rPr>
          <w:sz w:val="22"/>
          <w:szCs w:val="22"/>
        </w:rPr>
        <w:lastRenderedPageBreak/>
        <w:t>Dodavatel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597E59" w:rsidRPr="00597E59" w:rsidRDefault="00597E59" w:rsidP="00597E59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3F18ED">
        <w:rPr>
          <w:sz w:val="22"/>
          <w:szCs w:val="22"/>
        </w:rPr>
        <w:t>Dodavatel je povinen uchovávat veškerou dokumentaci související s realizací projektu včetně účetních dokladů minimálně do konce roku 2028</w:t>
      </w:r>
      <w:r>
        <w:rPr>
          <w:sz w:val="22"/>
          <w:szCs w:val="22"/>
        </w:rPr>
        <w:t>.</w:t>
      </w:r>
    </w:p>
    <w:p w:rsidR="00276048" w:rsidRDefault="00276048" w:rsidP="00276048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F13435" w:rsidRPr="00F13435" w:rsidRDefault="00F13435" w:rsidP="00F13435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F13435">
        <w:rPr>
          <w:sz w:val="22"/>
          <w:szCs w:val="22"/>
        </w:rPr>
        <w:t>Objednatel si vyhrazuje právo úplně zrušit dodávku vybavení v případě neobdržení dotačních prostředků, či jeho části, tuto skutečnost oznámí písemně dodavateli. Zrušit části dodávky již objednatel nemůže po vystavení objednávky. Definitivní obsah předmětu VZ (dodávky) objednatel upřesní do konce 9/2016.</w:t>
      </w:r>
    </w:p>
    <w:p w:rsidR="00276048" w:rsidRPr="000F6660" w:rsidRDefault="00276048" w:rsidP="00276048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Smlouva nabývá platnosti a účinnosti dnem, kdy vyjádření souhlasu s obsahem návrhu smlouvy dojde druhé smluvní straně.</w:t>
      </w:r>
    </w:p>
    <w:p w:rsidR="001709BC" w:rsidRPr="005047D1" w:rsidRDefault="00276048" w:rsidP="001709BC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 xml:space="preserve">Smlouva je vyhotovena ve třech stejnopisech s platností originálu podepsaných oprávněnými zástupci smluvních stran, přičemž objednatel obdrží dvě a </w:t>
      </w:r>
      <w:r w:rsidR="003A4C5D" w:rsidRPr="000F6660">
        <w:rPr>
          <w:sz w:val="22"/>
          <w:szCs w:val="22"/>
        </w:rPr>
        <w:t>dodavatel</w:t>
      </w:r>
      <w:r w:rsidRPr="000F6660">
        <w:rPr>
          <w:sz w:val="22"/>
          <w:szCs w:val="22"/>
        </w:rPr>
        <w:t xml:space="preserve"> jedno vyhotovení.</w:t>
      </w:r>
    </w:p>
    <w:p w:rsidR="005047D1" w:rsidRPr="002B2F07" w:rsidRDefault="003A4C5D" w:rsidP="002B2F07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Dodavatel</w:t>
      </w:r>
      <w:r w:rsidR="00276048" w:rsidRPr="000F6660">
        <w:rPr>
          <w:sz w:val="22"/>
          <w:szCs w:val="22"/>
        </w:rPr>
        <w:t xml:space="preserve"> nemůže bez souhlasu objednatele postoupit svá práva a povinnosti plynoucí ze smlouvy třetí osobě.</w:t>
      </w:r>
    </w:p>
    <w:p w:rsidR="005C0EAF" w:rsidRPr="005C0EAF" w:rsidRDefault="00276048" w:rsidP="005C0EAF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0F6660">
        <w:rPr>
          <w:sz w:val="22"/>
          <w:szCs w:val="22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276048" w:rsidRPr="005C0EAF" w:rsidRDefault="00276048" w:rsidP="005C0EAF">
      <w:pPr>
        <w:pStyle w:val="Smlouva-slo"/>
        <w:numPr>
          <w:ilvl w:val="0"/>
          <w:numId w:val="35"/>
        </w:numPr>
        <w:ind w:left="357" w:hanging="357"/>
        <w:rPr>
          <w:sz w:val="22"/>
          <w:szCs w:val="22"/>
        </w:rPr>
      </w:pPr>
      <w:r w:rsidRPr="005C0EAF">
        <w:rPr>
          <w:sz w:val="22"/>
          <w:szCs w:val="22"/>
        </w:rPr>
        <w:t xml:space="preserve">Nedílnou součástí smlouvy jsou tyto přílohy: </w:t>
      </w:r>
    </w:p>
    <w:p w:rsidR="00276048" w:rsidRPr="000F6660" w:rsidRDefault="00276048" w:rsidP="00276048">
      <w:pPr>
        <w:pStyle w:val="Smlouva-slo"/>
        <w:spacing w:before="0" w:after="60"/>
        <w:rPr>
          <w:sz w:val="22"/>
          <w:szCs w:val="22"/>
        </w:rPr>
      </w:pPr>
    </w:p>
    <w:p w:rsidR="00276048" w:rsidRPr="000F6660" w:rsidRDefault="00276048" w:rsidP="00276048">
      <w:pPr>
        <w:pStyle w:val="Smlouva-slo"/>
        <w:spacing w:before="0" w:after="60"/>
        <w:rPr>
          <w:sz w:val="22"/>
          <w:szCs w:val="22"/>
        </w:rPr>
      </w:pPr>
      <w:r w:rsidRPr="000F6660">
        <w:rPr>
          <w:sz w:val="22"/>
          <w:szCs w:val="22"/>
        </w:rPr>
        <w:t>Příloha č. </w:t>
      </w:r>
      <w:r w:rsidR="00841BC5">
        <w:rPr>
          <w:sz w:val="22"/>
          <w:szCs w:val="22"/>
        </w:rPr>
        <w:t>1</w:t>
      </w:r>
      <w:r w:rsidRPr="000F6660">
        <w:rPr>
          <w:sz w:val="22"/>
          <w:szCs w:val="22"/>
        </w:rPr>
        <w:t xml:space="preserve">: Technická specifikace </w:t>
      </w:r>
      <w:r w:rsidR="003A4C5D" w:rsidRPr="000F6660">
        <w:rPr>
          <w:sz w:val="22"/>
          <w:szCs w:val="22"/>
        </w:rPr>
        <w:t>(</w:t>
      </w:r>
      <w:r w:rsidRPr="000F6660">
        <w:rPr>
          <w:sz w:val="22"/>
          <w:szCs w:val="22"/>
        </w:rPr>
        <w:t>s vyplněným rozpočtem</w:t>
      </w:r>
      <w:r w:rsidR="003A4C5D" w:rsidRPr="000F6660">
        <w:rPr>
          <w:sz w:val="22"/>
          <w:szCs w:val="22"/>
        </w:rPr>
        <w:t>)</w:t>
      </w:r>
      <w:r w:rsidRPr="000F6660">
        <w:rPr>
          <w:sz w:val="22"/>
          <w:szCs w:val="22"/>
        </w:rPr>
        <w:t>.</w:t>
      </w:r>
    </w:p>
    <w:p w:rsidR="00276048" w:rsidRPr="000F6660" w:rsidRDefault="00276048" w:rsidP="00276048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p w:rsidR="002B2F07" w:rsidRPr="00594C1C" w:rsidRDefault="002B2F07" w:rsidP="002B2F07">
      <w:pPr>
        <w:pStyle w:val="Nadpis1"/>
        <w:spacing w:before="0" w:after="0"/>
        <w:ind w:right="-284"/>
        <w:jc w:val="center"/>
        <w:rPr>
          <w:rFonts w:ascii="Times New Roman" w:hAnsi="Times New Roman"/>
          <w:sz w:val="22"/>
          <w:szCs w:val="22"/>
        </w:rPr>
      </w:pPr>
      <w:r w:rsidRPr="00594C1C">
        <w:rPr>
          <w:rFonts w:ascii="Times New Roman" w:hAnsi="Times New Roman"/>
          <w:sz w:val="22"/>
          <w:szCs w:val="22"/>
        </w:rPr>
        <w:t>Článek XVIII.</w:t>
      </w:r>
    </w:p>
    <w:p w:rsidR="002B2F07" w:rsidRDefault="002B2F07" w:rsidP="002B2F07">
      <w:pPr>
        <w:pStyle w:val="Zkladntext0"/>
        <w:spacing w:line="240" w:lineRule="auto"/>
        <w:ind w:right="-468"/>
        <w:rPr>
          <w:rFonts w:ascii="Times New Roman" w:hAnsi="Times New Roman"/>
          <w:b/>
          <w:sz w:val="22"/>
          <w:szCs w:val="22"/>
        </w:rPr>
      </w:pPr>
      <w:r>
        <w:rPr>
          <w:rFonts w:ascii="Garamond" w:hAnsi="Garamond"/>
          <w:b/>
          <w:szCs w:val="24"/>
        </w:rPr>
        <w:t xml:space="preserve">                                                                       </w:t>
      </w:r>
      <w:r w:rsidRPr="00594C1C">
        <w:rPr>
          <w:rFonts w:ascii="Times New Roman" w:hAnsi="Times New Roman"/>
          <w:b/>
          <w:sz w:val="22"/>
          <w:szCs w:val="22"/>
        </w:rPr>
        <w:t>Doložka</w:t>
      </w:r>
    </w:p>
    <w:p w:rsidR="002B2F07" w:rsidRPr="00594C1C" w:rsidRDefault="002B2F07" w:rsidP="002B2F07">
      <w:pPr>
        <w:pStyle w:val="Zkladntext0"/>
        <w:spacing w:line="240" w:lineRule="auto"/>
        <w:ind w:right="-468"/>
        <w:rPr>
          <w:rFonts w:ascii="Times New Roman" w:hAnsi="Times New Roman"/>
          <w:b/>
          <w:sz w:val="22"/>
          <w:szCs w:val="22"/>
        </w:rPr>
      </w:pPr>
    </w:p>
    <w:p w:rsidR="002B2F07" w:rsidRPr="00594C1C" w:rsidRDefault="002B2F07" w:rsidP="002B2F07">
      <w:pPr>
        <w:jc w:val="both"/>
        <w:rPr>
          <w:rFonts w:ascii="Times New Roman" w:hAnsi="Times New Roman"/>
          <w:sz w:val="22"/>
          <w:szCs w:val="22"/>
        </w:rPr>
      </w:pPr>
      <w:r w:rsidRPr="00594C1C">
        <w:rPr>
          <w:rFonts w:ascii="Times New Roman" w:hAnsi="Times New Roman"/>
          <w:sz w:val="22"/>
          <w:szCs w:val="22"/>
        </w:rPr>
        <w:t>platnosti právního úkonu podle §41 zák. č. 128/2000 Sb. o obcích (obecní zřízení) ve znění pozdějších předpisů:</w:t>
      </w:r>
    </w:p>
    <w:p w:rsidR="002B2F07" w:rsidRPr="00594C1C" w:rsidRDefault="002B2F07" w:rsidP="002B2F07">
      <w:pPr>
        <w:pStyle w:val="Zkladntext"/>
        <w:jc w:val="both"/>
        <w:rPr>
          <w:sz w:val="22"/>
          <w:szCs w:val="22"/>
        </w:rPr>
      </w:pPr>
      <w:r w:rsidRPr="00594C1C">
        <w:rPr>
          <w:sz w:val="22"/>
          <w:szCs w:val="22"/>
        </w:rPr>
        <w:t xml:space="preserve">O uzavření této smlouvy o dílo rozhodla ze strany objednatele Rada městského obvodu </w:t>
      </w:r>
      <w:proofErr w:type="spellStart"/>
      <w:r w:rsidRPr="00594C1C">
        <w:rPr>
          <w:sz w:val="22"/>
          <w:szCs w:val="22"/>
        </w:rPr>
        <w:t>Svinov</w:t>
      </w:r>
      <w:proofErr w:type="spellEnd"/>
      <w:r w:rsidRPr="00594C1C">
        <w:rPr>
          <w:sz w:val="22"/>
          <w:szCs w:val="22"/>
        </w:rPr>
        <w:t xml:space="preserve"> usnesením č. ………………………</w:t>
      </w:r>
      <w:proofErr w:type="gramStart"/>
      <w:r w:rsidRPr="00594C1C">
        <w:rPr>
          <w:sz w:val="22"/>
          <w:szCs w:val="22"/>
        </w:rPr>
        <w:t>….. ze</w:t>
      </w:r>
      <w:proofErr w:type="gramEnd"/>
      <w:r w:rsidRPr="00594C1C">
        <w:rPr>
          <w:sz w:val="22"/>
          <w:szCs w:val="22"/>
        </w:rPr>
        <w:t xml:space="preserve"> dne …………………………. .</w:t>
      </w:r>
    </w:p>
    <w:p w:rsidR="005C0EAF" w:rsidRDefault="005C0EAF" w:rsidP="002B2F07">
      <w:pPr>
        <w:pStyle w:val="Smlouva-slo"/>
        <w:tabs>
          <w:tab w:val="left" w:pos="1140"/>
        </w:tabs>
        <w:spacing w:before="0" w:line="240" w:lineRule="auto"/>
        <w:rPr>
          <w:sz w:val="22"/>
          <w:szCs w:val="22"/>
        </w:rPr>
      </w:pPr>
    </w:p>
    <w:p w:rsidR="005C0EAF" w:rsidRPr="000F6660" w:rsidRDefault="005C0EAF" w:rsidP="00276048">
      <w:pPr>
        <w:pStyle w:val="Smlouva-slo"/>
        <w:tabs>
          <w:tab w:val="left" w:pos="1140"/>
        </w:tabs>
        <w:spacing w:before="0" w:line="240" w:lineRule="auto"/>
        <w:ind w:left="357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749"/>
        <w:gridCol w:w="4212"/>
      </w:tblGrid>
      <w:tr w:rsidR="00276048" w:rsidRPr="000F6660" w:rsidTr="00E457B7">
        <w:trPr>
          <w:trHeight w:val="276"/>
        </w:trPr>
        <w:tc>
          <w:tcPr>
            <w:tcW w:w="4111" w:type="dxa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 xml:space="preserve">V …………………. </w:t>
            </w:r>
            <w:proofErr w:type="gramStart"/>
            <w:r w:rsidRPr="000F6660">
              <w:rPr>
                <w:rFonts w:ascii="Times New Roman" w:hAnsi="Times New Roman"/>
                <w:sz w:val="22"/>
                <w:szCs w:val="22"/>
              </w:rPr>
              <w:t>dne</w:t>
            </w:r>
            <w:proofErr w:type="gramEnd"/>
            <w:r w:rsidRPr="000F6660">
              <w:rPr>
                <w:rFonts w:ascii="Times New Roman" w:hAnsi="Times New Roman"/>
                <w:sz w:val="22"/>
                <w:szCs w:val="22"/>
              </w:rPr>
              <w:t xml:space="preserve"> ……………….</w:t>
            </w:r>
          </w:p>
        </w:tc>
        <w:tc>
          <w:tcPr>
            <w:tcW w:w="749" w:type="dxa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>V …………………. </w:t>
            </w:r>
            <w:proofErr w:type="gramStart"/>
            <w:r w:rsidRPr="000F6660">
              <w:rPr>
                <w:rFonts w:ascii="Times New Roman" w:hAnsi="Times New Roman"/>
                <w:sz w:val="22"/>
                <w:szCs w:val="22"/>
              </w:rPr>
              <w:t>dne</w:t>
            </w:r>
            <w:proofErr w:type="gramEnd"/>
            <w:r w:rsidRPr="000F6660">
              <w:rPr>
                <w:rFonts w:ascii="Times New Roman" w:hAnsi="Times New Roman"/>
                <w:sz w:val="22"/>
                <w:szCs w:val="22"/>
              </w:rPr>
              <w:t xml:space="preserve"> ………………. </w:t>
            </w:r>
          </w:p>
        </w:tc>
      </w:tr>
      <w:tr w:rsidR="00276048" w:rsidRPr="000F6660" w:rsidTr="002B2F07">
        <w:trPr>
          <w:trHeight w:val="1085"/>
        </w:trPr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9" w:type="dxa"/>
            <w:vAlign w:val="center"/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bottom w:val="single" w:sz="4" w:space="0" w:color="000000"/>
            </w:tcBorders>
            <w:vAlign w:val="center"/>
          </w:tcPr>
          <w:p w:rsidR="00276048" w:rsidRPr="000F6660" w:rsidRDefault="00276048" w:rsidP="00E457B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6048" w:rsidRPr="000F6660" w:rsidTr="00E457B7">
        <w:trPr>
          <w:trHeight w:val="276"/>
        </w:trPr>
        <w:tc>
          <w:tcPr>
            <w:tcW w:w="4111" w:type="dxa"/>
            <w:tcBorders>
              <w:top w:val="single" w:sz="4" w:space="0" w:color="000000"/>
            </w:tcBorders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>za objednatele</w:t>
            </w:r>
          </w:p>
          <w:p w:rsidR="00960554" w:rsidRPr="00960554" w:rsidRDefault="00960554" w:rsidP="009605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554">
              <w:rPr>
                <w:rFonts w:ascii="Times New Roman" w:hAnsi="Times New Roman"/>
                <w:sz w:val="22"/>
                <w:szCs w:val="22"/>
              </w:rPr>
              <w:t xml:space="preserve">Ing. Helena </w:t>
            </w:r>
            <w:proofErr w:type="spellStart"/>
            <w:r w:rsidRPr="00960554">
              <w:rPr>
                <w:rFonts w:ascii="Times New Roman" w:hAnsi="Times New Roman"/>
                <w:sz w:val="22"/>
                <w:szCs w:val="22"/>
              </w:rPr>
              <w:t>Wieluchová</w:t>
            </w:r>
            <w:proofErr w:type="spellEnd"/>
          </w:p>
          <w:p w:rsidR="00276048" w:rsidRPr="000F6660" w:rsidRDefault="00960554" w:rsidP="009605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0554">
              <w:rPr>
                <w:rFonts w:ascii="Times New Roman" w:hAnsi="Times New Roman"/>
                <w:sz w:val="22"/>
                <w:szCs w:val="22"/>
              </w:rPr>
              <w:t xml:space="preserve">starostka </w:t>
            </w:r>
          </w:p>
        </w:tc>
        <w:tc>
          <w:tcPr>
            <w:tcW w:w="749" w:type="dxa"/>
            <w:vAlign w:val="center"/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000000"/>
            </w:tcBorders>
          </w:tcPr>
          <w:p w:rsidR="00276048" w:rsidRPr="000F6660" w:rsidRDefault="00276048" w:rsidP="00E457B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3A4C5D" w:rsidRPr="000F6660">
              <w:rPr>
                <w:rFonts w:ascii="Times New Roman" w:hAnsi="Times New Roman"/>
                <w:sz w:val="22"/>
                <w:szCs w:val="22"/>
              </w:rPr>
              <w:t>dodavatele</w:t>
            </w:r>
          </w:p>
          <w:p w:rsidR="00276048" w:rsidRPr="000F6660" w:rsidRDefault="00276048" w:rsidP="00E45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>……………………..</w:t>
            </w:r>
          </w:p>
          <w:p w:rsidR="00276048" w:rsidRPr="000F6660" w:rsidRDefault="00276048" w:rsidP="00E45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F6660">
              <w:rPr>
                <w:rFonts w:ascii="Times New Roman" w:hAnsi="Times New Roman"/>
                <w:sz w:val="22"/>
                <w:szCs w:val="22"/>
              </w:rPr>
              <w:t>……………………..</w:t>
            </w:r>
          </w:p>
        </w:tc>
      </w:tr>
    </w:tbl>
    <w:p w:rsidR="00DA219B" w:rsidRPr="000F6660" w:rsidRDefault="00DA219B" w:rsidP="000F6660">
      <w:pPr>
        <w:tabs>
          <w:tab w:val="left" w:pos="1545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A219B" w:rsidRPr="000F6660" w:rsidSect="00AE65F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02" w:rsidRDefault="001F1802">
      <w:r>
        <w:separator/>
      </w:r>
    </w:p>
  </w:endnote>
  <w:endnote w:type="continuationSeparator" w:id="0">
    <w:p w:rsidR="001F1802" w:rsidRDefault="001F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A" w:rsidRDefault="004D3A8A" w:rsidP="00834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A8A" w:rsidRDefault="004D3A8A" w:rsidP="000C77E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8A" w:rsidRDefault="004D3A8A" w:rsidP="008343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2F07">
      <w:rPr>
        <w:rStyle w:val="slostrnky"/>
        <w:noProof/>
      </w:rPr>
      <w:t>8</w:t>
    </w:r>
    <w:r>
      <w:rPr>
        <w:rStyle w:val="slostrnky"/>
      </w:rPr>
      <w:fldChar w:fldCharType="end"/>
    </w:r>
  </w:p>
  <w:p w:rsidR="004D3A8A" w:rsidRDefault="004D3A8A" w:rsidP="000C77E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02" w:rsidRDefault="001F1802">
      <w:r>
        <w:separator/>
      </w:r>
    </w:p>
  </w:footnote>
  <w:footnote w:type="continuationSeparator" w:id="0">
    <w:p w:rsidR="001F1802" w:rsidRDefault="001F1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9" w:rsidRDefault="00A65149">
    <w:pPr>
      <w:pStyle w:val="Zhlav"/>
    </w:pPr>
    <w:r>
      <w:rPr>
        <w:noProof/>
        <w:lang w:eastAsia="cs-CZ"/>
      </w:rPr>
      <w:drawing>
        <wp:inline distT="0" distB="0" distL="0" distR="0" wp14:anchorId="4450D0EB" wp14:editId="1DBAC7C5">
          <wp:extent cx="5273675" cy="871855"/>
          <wp:effectExtent l="0" t="0" r="3175" b="444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D7B67"/>
    <w:multiLevelType w:val="hybridMultilevel"/>
    <w:tmpl w:val="F6AA93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63E849"/>
    <w:multiLevelType w:val="hybridMultilevel"/>
    <w:tmpl w:val="BBFEB58C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dpis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34EFF6"/>
    <w:multiLevelType w:val="hybridMultilevel"/>
    <w:tmpl w:val="85C19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1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9">
    <w:nsid w:val="0000000A"/>
    <w:multiLevelType w:val="multilevel"/>
    <w:tmpl w:val="A47807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51"/>
        </w:tabs>
      </w:pPr>
      <w:rPr>
        <w:rFonts w:ascii="Times New Roman" w:hAnsi="Times New Roman" w:cs="Times New Roman"/>
        <w:b w:val="0"/>
        <w:i w:val="0"/>
        <w:color w:val="auto"/>
      </w:rPr>
    </w:lvl>
  </w:abstractNum>
  <w:abstractNum w:abstractNumId="11">
    <w:nsid w:val="0000000D"/>
    <w:multiLevelType w:val="multilevel"/>
    <w:tmpl w:val="B5D404B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79"/>
        </w:tabs>
      </w:pPr>
      <w:rPr>
        <w:rFonts w:cs="Times New Roman"/>
        <w:color w:val="auto"/>
      </w:rPr>
    </w:lvl>
    <w:lvl w:ilvl="2">
      <w:start w:val="2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3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/>
        <w:b w:val="0"/>
        <w:i/>
        <w:color w:val="FF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397"/>
        </w:tabs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  <w:b w:val="0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37"/>
        </w:tabs>
      </w:pPr>
      <w:rPr>
        <w:rFonts w:cs="Times New Roman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pStyle w:val="slovnvSOD"/>
      <w:lvlText w:val="%1)"/>
      <w:lvlJc w:val="left"/>
      <w:pPr>
        <w:tabs>
          <w:tab w:val="num" w:pos="717"/>
        </w:tabs>
      </w:pPr>
      <w:rPr>
        <w:rFonts w:cs="Times New Roman"/>
      </w:r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pStyle w:val="OdstavecSmlouvy"/>
      <w:lvlText w:val="%1. "/>
      <w:lvlJc w:val="left"/>
      <w:pPr>
        <w:tabs>
          <w:tab w:val="num" w:pos="0"/>
        </w:tabs>
      </w:pPr>
      <w:rPr>
        <w:rFonts w:cs="Times New Roman"/>
        <w:b/>
        <w:i w:val="0"/>
      </w:rPr>
    </w:lvl>
  </w:abstractNum>
  <w:abstractNum w:abstractNumId="20">
    <w:nsid w:val="0000001C"/>
    <w:multiLevelType w:val="singleLevel"/>
    <w:tmpl w:val="4000C108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i w:val="0"/>
      </w:rPr>
    </w:lvl>
  </w:abstractNum>
  <w:abstractNum w:abstractNumId="23">
    <w:nsid w:val="020F16F1"/>
    <w:multiLevelType w:val="hybridMultilevel"/>
    <w:tmpl w:val="96A858AC"/>
    <w:name w:val="WW8Num222"/>
    <w:lvl w:ilvl="0" w:tplc="00000016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6CF64FE"/>
    <w:multiLevelType w:val="multilevel"/>
    <w:tmpl w:val="00000012"/>
    <w:name w:val="WW8Num1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37"/>
        </w:tabs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5">
    <w:nsid w:val="0BA86823"/>
    <w:multiLevelType w:val="hybridMultilevel"/>
    <w:tmpl w:val="96CE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FF7528"/>
    <w:multiLevelType w:val="hybridMultilevel"/>
    <w:tmpl w:val="B1C8F5BE"/>
    <w:name w:val="WW8Num30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7261332"/>
    <w:multiLevelType w:val="hybridMultilevel"/>
    <w:tmpl w:val="3E28DFA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2D0669F0"/>
    <w:multiLevelType w:val="hybridMultilevel"/>
    <w:tmpl w:val="F4ECA500"/>
    <w:name w:val="WW8Num282"/>
    <w:lvl w:ilvl="0" w:tplc="4000C1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FE68F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73555B"/>
    <w:multiLevelType w:val="multilevel"/>
    <w:tmpl w:val="507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3EE630A8"/>
    <w:multiLevelType w:val="hybridMultilevel"/>
    <w:tmpl w:val="961C41CE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1A34FBC"/>
    <w:multiLevelType w:val="hybridMultilevel"/>
    <w:tmpl w:val="6AE0744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48C1555B"/>
    <w:multiLevelType w:val="hybridMultilevel"/>
    <w:tmpl w:val="AC7A43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894019"/>
    <w:multiLevelType w:val="hybridMultilevel"/>
    <w:tmpl w:val="69C0514C"/>
    <w:name w:val="WW8Num303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544258"/>
    <w:multiLevelType w:val="hybridMultilevel"/>
    <w:tmpl w:val="F798192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A3D70AB"/>
    <w:multiLevelType w:val="singleLevel"/>
    <w:tmpl w:val="34B44CE0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5"/>
  </w:num>
  <w:num w:numId="5">
    <w:abstractNumId w:val="19"/>
  </w:num>
  <w:num w:numId="6">
    <w:abstractNumId w:val="22"/>
  </w:num>
  <w:num w:numId="7">
    <w:abstractNumId w:val="29"/>
  </w:num>
  <w:num w:numId="8">
    <w:abstractNumId w:val="27"/>
  </w:num>
  <w:num w:numId="9">
    <w:abstractNumId w:val="25"/>
  </w:num>
  <w:num w:numId="10">
    <w:abstractNumId w:val="34"/>
  </w:num>
  <w:num w:numId="11">
    <w:abstractNumId w:val="4"/>
  </w:num>
  <w:num w:numId="12">
    <w:abstractNumId w:val="10"/>
  </w:num>
  <w:num w:numId="13">
    <w:abstractNumId w:val="18"/>
  </w:num>
  <w:num w:numId="14">
    <w:abstractNumId w:val="21"/>
  </w:num>
  <w:num w:numId="15">
    <w:abstractNumId w:val="33"/>
  </w:num>
  <w:num w:numId="16">
    <w:abstractNumId w:val="31"/>
  </w:num>
  <w:num w:numId="17">
    <w:abstractNumId w:val="20"/>
  </w:num>
  <w:num w:numId="18">
    <w:abstractNumId w:val="26"/>
  </w:num>
  <w:num w:numId="19">
    <w:abstractNumId w:val="30"/>
  </w:num>
  <w:num w:numId="20">
    <w:abstractNumId w:val="13"/>
  </w:num>
  <w:num w:numId="21">
    <w:abstractNumId w:val="14"/>
  </w:num>
  <w:num w:numId="22">
    <w:abstractNumId w:val="9"/>
  </w:num>
  <w:num w:numId="23">
    <w:abstractNumId w:val="6"/>
  </w:num>
  <w:num w:numId="24">
    <w:abstractNumId w:val="11"/>
  </w:num>
  <w:num w:numId="25">
    <w:abstractNumId w:val="15"/>
  </w:num>
  <w:num w:numId="26">
    <w:abstractNumId w:val="28"/>
  </w:num>
  <w:num w:numId="27">
    <w:abstractNumId w:val="3"/>
  </w:num>
  <w:num w:numId="28">
    <w:abstractNumId w:val="5"/>
  </w:num>
  <w:num w:numId="29">
    <w:abstractNumId w:val="12"/>
  </w:num>
  <w:num w:numId="30">
    <w:abstractNumId w:val="7"/>
  </w:num>
  <w:num w:numId="31">
    <w:abstractNumId w:val="16"/>
  </w:num>
  <w:num w:numId="32">
    <w:abstractNumId w:val="23"/>
  </w:num>
  <w:num w:numId="33">
    <w:abstractNumId w:val="17"/>
  </w:num>
  <w:num w:numId="34">
    <w:abstractNumId w:val="24"/>
  </w:num>
  <w:num w:numId="35">
    <w:abstractNumId w:val="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986"/>
    <w:rsid w:val="0002453C"/>
    <w:rsid w:val="00042A05"/>
    <w:rsid w:val="00070BFD"/>
    <w:rsid w:val="00070DBD"/>
    <w:rsid w:val="000814AE"/>
    <w:rsid w:val="000A1DC2"/>
    <w:rsid w:val="000C3A2D"/>
    <w:rsid w:val="000C542E"/>
    <w:rsid w:val="000C6374"/>
    <w:rsid w:val="000C77E0"/>
    <w:rsid w:val="000D17F1"/>
    <w:rsid w:val="000D242B"/>
    <w:rsid w:val="000F2DE8"/>
    <w:rsid w:val="000F6660"/>
    <w:rsid w:val="000F75A1"/>
    <w:rsid w:val="00107406"/>
    <w:rsid w:val="0011745E"/>
    <w:rsid w:val="001200B4"/>
    <w:rsid w:val="00141BB7"/>
    <w:rsid w:val="0016110D"/>
    <w:rsid w:val="00165F9A"/>
    <w:rsid w:val="001709BC"/>
    <w:rsid w:val="00171667"/>
    <w:rsid w:val="00194213"/>
    <w:rsid w:val="001A2FD7"/>
    <w:rsid w:val="001A5E90"/>
    <w:rsid w:val="001B5717"/>
    <w:rsid w:val="001F1802"/>
    <w:rsid w:val="002001D7"/>
    <w:rsid w:val="0020319D"/>
    <w:rsid w:val="00215DC4"/>
    <w:rsid w:val="002418FF"/>
    <w:rsid w:val="00272B23"/>
    <w:rsid w:val="00276048"/>
    <w:rsid w:val="00290A48"/>
    <w:rsid w:val="002A7EEA"/>
    <w:rsid w:val="002B2F07"/>
    <w:rsid w:val="002C5F70"/>
    <w:rsid w:val="003277EB"/>
    <w:rsid w:val="00330804"/>
    <w:rsid w:val="0034526C"/>
    <w:rsid w:val="003946C7"/>
    <w:rsid w:val="00394986"/>
    <w:rsid w:val="003A4C5D"/>
    <w:rsid w:val="00457ECD"/>
    <w:rsid w:val="00492654"/>
    <w:rsid w:val="00492E75"/>
    <w:rsid w:val="004C174E"/>
    <w:rsid w:val="004D3A8A"/>
    <w:rsid w:val="004E2E51"/>
    <w:rsid w:val="005047D1"/>
    <w:rsid w:val="005321F4"/>
    <w:rsid w:val="00536965"/>
    <w:rsid w:val="005961B1"/>
    <w:rsid w:val="00597E59"/>
    <w:rsid w:val="005B703E"/>
    <w:rsid w:val="005C0EAF"/>
    <w:rsid w:val="005C18FB"/>
    <w:rsid w:val="005F05E6"/>
    <w:rsid w:val="005F609F"/>
    <w:rsid w:val="005F62CB"/>
    <w:rsid w:val="005F7458"/>
    <w:rsid w:val="00611EFD"/>
    <w:rsid w:val="00613AC7"/>
    <w:rsid w:val="00625585"/>
    <w:rsid w:val="006310E8"/>
    <w:rsid w:val="00635E12"/>
    <w:rsid w:val="0064143B"/>
    <w:rsid w:val="0065366A"/>
    <w:rsid w:val="00656334"/>
    <w:rsid w:val="00664481"/>
    <w:rsid w:val="006803DA"/>
    <w:rsid w:val="006C17C3"/>
    <w:rsid w:val="006C52F3"/>
    <w:rsid w:val="00705A78"/>
    <w:rsid w:val="007476D5"/>
    <w:rsid w:val="007550DC"/>
    <w:rsid w:val="007B362D"/>
    <w:rsid w:val="007B4223"/>
    <w:rsid w:val="007B7D65"/>
    <w:rsid w:val="007C00DC"/>
    <w:rsid w:val="007F40C0"/>
    <w:rsid w:val="00826C05"/>
    <w:rsid w:val="0083430F"/>
    <w:rsid w:val="00840BDC"/>
    <w:rsid w:val="00841BC5"/>
    <w:rsid w:val="00866B2B"/>
    <w:rsid w:val="0087180A"/>
    <w:rsid w:val="00874993"/>
    <w:rsid w:val="00913554"/>
    <w:rsid w:val="00946E65"/>
    <w:rsid w:val="00956994"/>
    <w:rsid w:val="00960554"/>
    <w:rsid w:val="00997E86"/>
    <w:rsid w:val="009A2267"/>
    <w:rsid w:val="009C1713"/>
    <w:rsid w:val="009D5B7A"/>
    <w:rsid w:val="009E3BE4"/>
    <w:rsid w:val="00A17C9E"/>
    <w:rsid w:val="00A3598E"/>
    <w:rsid w:val="00A44ED9"/>
    <w:rsid w:val="00A45792"/>
    <w:rsid w:val="00A534EC"/>
    <w:rsid w:val="00A53BB5"/>
    <w:rsid w:val="00A65149"/>
    <w:rsid w:val="00A738C9"/>
    <w:rsid w:val="00AB31B3"/>
    <w:rsid w:val="00AD5A59"/>
    <w:rsid w:val="00AE65FD"/>
    <w:rsid w:val="00AF3711"/>
    <w:rsid w:val="00B02049"/>
    <w:rsid w:val="00B25445"/>
    <w:rsid w:val="00B56AE6"/>
    <w:rsid w:val="00B83507"/>
    <w:rsid w:val="00B96347"/>
    <w:rsid w:val="00BD5EE8"/>
    <w:rsid w:val="00C211F5"/>
    <w:rsid w:val="00C455FF"/>
    <w:rsid w:val="00C46391"/>
    <w:rsid w:val="00C8499A"/>
    <w:rsid w:val="00C876E4"/>
    <w:rsid w:val="00CA69AF"/>
    <w:rsid w:val="00CB2B2F"/>
    <w:rsid w:val="00CD3167"/>
    <w:rsid w:val="00CD7F0D"/>
    <w:rsid w:val="00CF16FD"/>
    <w:rsid w:val="00D03FF1"/>
    <w:rsid w:val="00D04DC4"/>
    <w:rsid w:val="00D52EA6"/>
    <w:rsid w:val="00D62907"/>
    <w:rsid w:val="00DA219B"/>
    <w:rsid w:val="00E31878"/>
    <w:rsid w:val="00E42545"/>
    <w:rsid w:val="00E457B7"/>
    <w:rsid w:val="00E50006"/>
    <w:rsid w:val="00E60B81"/>
    <w:rsid w:val="00E63909"/>
    <w:rsid w:val="00E719B2"/>
    <w:rsid w:val="00E7339D"/>
    <w:rsid w:val="00E740DB"/>
    <w:rsid w:val="00E839E7"/>
    <w:rsid w:val="00E9000A"/>
    <w:rsid w:val="00E92959"/>
    <w:rsid w:val="00E9712C"/>
    <w:rsid w:val="00E9749C"/>
    <w:rsid w:val="00EA74B6"/>
    <w:rsid w:val="00EC72E2"/>
    <w:rsid w:val="00EF28A8"/>
    <w:rsid w:val="00F00624"/>
    <w:rsid w:val="00F13435"/>
    <w:rsid w:val="00F244BD"/>
    <w:rsid w:val="00F31F22"/>
    <w:rsid w:val="00F36748"/>
    <w:rsid w:val="00F569C4"/>
    <w:rsid w:val="00F7639C"/>
    <w:rsid w:val="00FC6FD6"/>
    <w:rsid w:val="00FC72D4"/>
    <w:rsid w:val="00FD133C"/>
    <w:rsid w:val="00FD3584"/>
    <w:rsid w:val="00FD57F1"/>
    <w:rsid w:val="00FE13CD"/>
    <w:rsid w:val="00FF256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65FD"/>
    <w:rPr>
      <w:rFonts w:ascii="Tahoma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2760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C72D4"/>
    <w:pPr>
      <w:keepNext/>
      <w:numPr>
        <w:ilvl w:val="1"/>
        <w:numId w:val="1"/>
      </w:numPr>
      <w:tabs>
        <w:tab w:val="left" w:pos="540"/>
        <w:tab w:val="left" w:pos="1260"/>
        <w:tab w:val="left" w:pos="1980"/>
        <w:tab w:val="left" w:pos="3960"/>
      </w:tabs>
      <w:suppressAutoHyphens/>
      <w:jc w:val="center"/>
      <w:outlineLvl w:val="1"/>
    </w:pPr>
    <w:rPr>
      <w:rFonts w:ascii="Times New Roman" w:hAnsi="Times New Roman"/>
      <w:b/>
      <w:bCs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4">
    <w:name w:val="Styl4"/>
    <w:basedOn w:val="Normln"/>
    <w:rsid w:val="00A45792"/>
    <w:pPr>
      <w:ind w:left="360"/>
      <w:jc w:val="both"/>
    </w:pPr>
    <w:rPr>
      <w:b/>
      <w:sz w:val="32"/>
      <w:szCs w:val="32"/>
    </w:rPr>
  </w:style>
  <w:style w:type="paragraph" w:customStyle="1" w:styleId="Default">
    <w:name w:val="Default"/>
    <w:rsid w:val="003949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uiPriority w:val="99"/>
    <w:rsid w:val="00E839E7"/>
    <w:rPr>
      <w:color w:val="0000FF"/>
      <w:u w:val="single"/>
    </w:rPr>
  </w:style>
  <w:style w:type="paragraph" w:customStyle="1" w:styleId="Zkladntext21">
    <w:name w:val="Základní text 21"/>
    <w:basedOn w:val="Normln"/>
    <w:rsid w:val="00BD5EE8"/>
    <w:pPr>
      <w:jc w:val="both"/>
    </w:pPr>
    <w:rPr>
      <w:rFonts w:ascii="Times New Roman" w:hAnsi="Times New Roman"/>
      <w:sz w:val="24"/>
      <w:szCs w:val="20"/>
    </w:rPr>
  </w:style>
  <w:style w:type="paragraph" w:styleId="Zkladntext">
    <w:name w:val="Body Text"/>
    <w:basedOn w:val="Normln"/>
    <w:link w:val="ZkladntextChar"/>
    <w:rsid w:val="00BD5EE8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BD5EE8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0C77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C77E0"/>
  </w:style>
  <w:style w:type="paragraph" w:customStyle="1" w:styleId="Smlouva2">
    <w:name w:val="Smlouva2"/>
    <w:basedOn w:val="Normln"/>
    <w:rsid w:val="000A1DC2"/>
    <w:pPr>
      <w:widowControl w:val="0"/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OdstavecSmlouvy">
    <w:name w:val="OdstavecSmlouvy"/>
    <w:basedOn w:val="Normln"/>
    <w:rsid w:val="000A1DC2"/>
    <w:pPr>
      <w:keepLines/>
      <w:numPr>
        <w:numId w:val="5"/>
      </w:numPr>
      <w:tabs>
        <w:tab w:val="left" w:pos="426"/>
        <w:tab w:val="left" w:pos="1701"/>
      </w:tabs>
      <w:suppressAutoHyphens/>
      <w:spacing w:after="1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dajeOSmluvnStran">
    <w:name w:val="ÚdajeOSmluvníStraně"/>
    <w:basedOn w:val="Normln"/>
    <w:rsid w:val="000A1DC2"/>
    <w:pPr>
      <w:suppressAutoHyphens/>
      <w:ind w:left="357"/>
    </w:pPr>
    <w:rPr>
      <w:rFonts w:ascii="Times New Roman" w:hAnsi="Times New Roman"/>
      <w:sz w:val="24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A1DC2"/>
    <w:pPr>
      <w:ind w:left="720"/>
      <w:contextualSpacing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rsid w:val="00141BB7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lang w:eastAsia="ar-SA"/>
    </w:rPr>
  </w:style>
  <w:style w:type="character" w:customStyle="1" w:styleId="ZhlavChar">
    <w:name w:val="Záhlaví Char"/>
    <w:link w:val="Zhlav"/>
    <w:uiPriority w:val="99"/>
    <w:rsid w:val="00141BB7"/>
    <w:rPr>
      <w:sz w:val="24"/>
      <w:szCs w:val="24"/>
      <w:lang w:eastAsia="ar-SA"/>
    </w:rPr>
  </w:style>
  <w:style w:type="paragraph" w:customStyle="1" w:styleId="Smlouva-slo">
    <w:name w:val="Smlouva-číslo"/>
    <w:basedOn w:val="Normln"/>
    <w:rsid w:val="00141BB7"/>
    <w:pPr>
      <w:widowControl w:val="0"/>
      <w:suppressAutoHyphens/>
      <w:spacing w:before="120" w:line="240" w:lineRule="atLeast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slovnvSOD">
    <w:name w:val="číslování v SOD"/>
    <w:basedOn w:val="Zkladntext"/>
    <w:rsid w:val="00A44ED9"/>
    <w:pPr>
      <w:widowControl w:val="0"/>
      <w:numPr>
        <w:numId w:val="13"/>
      </w:numPr>
      <w:tabs>
        <w:tab w:val="left" w:pos="540"/>
        <w:tab w:val="left" w:pos="1260"/>
        <w:tab w:val="left" w:pos="1980"/>
        <w:tab w:val="left" w:pos="3960"/>
      </w:tabs>
      <w:suppressAutoHyphens/>
      <w:spacing w:after="120"/>
      <w:jc w:val="both"/>
    </w:pPr>
    <w:rPr>
      <w:rFonts w:ascii="Arial" w:hAnsi="Arial"/>
      <w:sz w:val="22"/>
      <w:lang w:eastAsia="ar-SA"/>
    </w:rPr>
  </w:style>
  <w:style w:type="character" w:customStyle="1" w:styleId="Nadpis2Char">
    <w:name w:val="Nadpis 2 Char"/>
    <w:link w:val="Nadpis2"/>
    <w:uiPriority w:val="9"/>
    <w:rsid w:val="00FC72D4"/>
    <w:rPr>
      <w:b/>
      <w:bCs/>
      <w:sz w:val="24"/>
      <w:szCs w:val="24"/>
      <w:lang w:eastAsia="ar-SA"/>
    </w:rPr>
  </w:style>
  <w:style w:type="character" w:customStyle="1" w:styleId="Nadpis1Char">
    <w:name w:val="Nadpis 1 Char"/>
    <w:link w:val="Nadpis1"/>
    <w:rsid w:val="0027604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patChar">
    <w:name w:val="Zápatí Char"/>
    <w:link w:val="Zpat"/>
    <w:uiPriority w:val="99"/>
    <w:locked/>
    <w:rsid w:val="00276048"/>
    <w:rPr>
      <w:rFonts w:ascii="Tahoma" w:hAnsi="Tahoma"/>
      <w:szCs w:val="24"/>
    </w:rPr>
  </w:style>
  <w:style w:type="paragraph" w:customStyle="1" w:styleId="Standard">
    <w:name w:val="Standard"/>
    <w:uiPriority w:val="99"/>
    <w:rsid w:val="00960554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rsid w:val="00A65149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5149"/>
    <w:rPr>
      <w:rFonts w:ascii="Tahoma" w:hAnsi="Tahoma" w:cs="Tahoma"/>
      <w:sz w:val="16"/>
      <w:szCs w:val="16"/>
    </w:rPr>
  </w:style>
  <w:style w:type="paragraph" w:customStyle="1" w:styleId="Zkladntext0">
    <w:name w:val="Základní text~"/>
    <w:basedOn w:val="Normln"/>
    <w:rsid w:val="002B2F0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verflowPunct w:val="0"/>
      <w:autoSpaceDE w:val="0"/>
      <w:spacing w:line="288" w:lineRule="auto"/>
      <w:textAlignment w:val="baseline"/>
    </w:pPr>
    <w:rPr>
      <w:rFonts w:ascii="Arial" w:hAnsi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olak@svinov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wieluchova@svinov.ostrav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22B2D-F3F7-490F-A4E6-1D222675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2731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18808</CharactersWithSpaces>
  <SharedDoc>false</SharedDoc>
  <HLinks>
    <vt:vector size="12" baseType="variant"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mailto:meca@sps-bruntal.cz</vt:lpwstr>
      </vt:variant>
      <vt:variant>
        <vt:lpwstr/>
      </vt:variant>
      <vt:variant>
        <vt:i4>109</vt:i4>
      </vt:variant>
      <vt:variant>
        <vt:i4>0</vt:i4>
      </vt:variant>
      <vt:variant>
        <vt:i4>0</vt:i4>
      </vt:variant>
      <vt:variant>
        <vt:i4>5</vt:i4>
      </vt:variant>
      <vt:variant>
        <vt:lpwstr>mailto:reditel@sps-bruntal.cz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Pavilion</cp:lastModifiedBy>
  <cp:revision>57</cp:revision>
  <cp:lastPrinted>2012-10-12T08:01:00Z</cp:lastPrinted>
  <dcterms:created xsi:type="dcterms:W3CDTF">2013-08-14T14:37:00Z</dcterms:created>
  <dcterms:modified xsi:type="dcterms:W3CDTF">2016-07-25T10:45:00Z</dcterms:modified>
</cp:coreProperties>
</file>