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91" w:rsidRDefault="005A5291" w:rsidP="005A5291">
      <w:pPr>
        <w:pStyle w:val="Bezmezer"/>
        <w:jc w:val="center"/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5A5291" w:rsidRPr="005A5291" w:rsidRDefault="005A5291" w:rsidP="007D0602">
      <w:pPr>
        <w:pStyle w:val="Nadpis7"/>
        <w:numPr>
          <w:ilvl w:val="6"/>
          <w:numId w:val="1"/>
        </w:numPr>
      </w:pPr>
      <w:r w:rsidRPr="005A5291">
        <w:rPr>
          <w:rFonts w:ascii="Arial" w:hAnsi="Arial" w:cs="Arial"/>
          <w:b/>
        </w:rPr>
        <w:t xml:space="preserve">NÁZEV </w:t>
      </w:r>
      <w:r w:rsidRPr="005A5291">
        <w:rPr>
          <w:rFonts w:ascii="Arial" w:hAnsi="Arial" w:cs="Arial"/>
          <w:b/>
          <w:lang w:val="cs-CZ"/>
        </w:rPr>
        <w:t>VEŘEJNÉ ZAKÁZKY</w:t>
      </w:r>
      <w:r>
        <w:rPr>
          <w:rFonts w:ascii="Arial" w:hAnsi="Arial" w:cs="Arial"/>
          <w:b/>
          <w:lang w:val="cs-CZ"/>
        </w:rPr>
        <w:t>: „Dodávka podlahového mycího stroje pro Sportovní halu Svinov</w:t>
      </w:r>
      <w:r w:rsidR="00401AE6">
        <w:rPr>
          <w:rFonts w:ascii="Arial" w:hAnsi="Arial" w:cs="Arial"/>
          <w:b/>
          <w:lang w:val="cs-CZ"/>
        </w:rPr>
        <w:t xml:space="preserve"> II</w:t>
      </w:r>
      <w:bookmarkStart w:id="0" w:name="_GoBack"/>
      <w:bookmarkEnd w:id="0"/>
      <w:r>
        <w:rPr>
          <w:rFonts w:ascii="Arial" w:hAnsi="Arial" w:cs="Arial"/>
          <w:b/>
          <w:lang w:val="cs-CZ"/>
        </w:rPr>
        <w:t>“</w:t>
      </w:r>
      <w:r w:rsidRPr="005A5291">
        <w:rPr>
          <w:rFonts w:ascii="Arial" w:hAnsi="Arial" w:cs="Arial"/>
          <w:b/>
        </w:rPr>
        <w:t xml:space="preserve"> </w:t>
      </w:r>
    </w:p>
    <w:p w:rsidR="005A5291" w:rsidRDefault="005A5291" w:rsidP="007D0602">
      <w:pPr>
        <w:pStyle w:val="Nadpis7"/>
        <w:numPr>
          <w:ilvl w:val="6"/>
          <w:numId w:val="1"/>
        </w:numPr>
      </w:pPr>
      <w:r>
        <w:t xml:space="preserve">Údaje o </w:t>
      </w:r>
      <w:r w:rsidRPr="005A5291">
        <w:rPr>
          <w:lang w:val="cs-CZ"/>
        </w:rPr>
        <w:t>účastníkov</w:t>
      </w:r>
      <w:r>
        <w:t>i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059"/>
      </w:tblGrid>
      <w:tr w:rsidR="005A5291" w:rsidTr="005A5291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 w:rsidP="009E132C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 w:rsidP="009E132C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 w:rsidP="009E132C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Osoba oprávněná zastupovat účastníka / 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5A5291" w:rsidRDefault="005A52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5A5291" w:rsidRDefault="005A5291" w:rsidP="005A5291">
      <w:pPr>
        <w:rPr>
          <w:rFonts w:ascii="Arial" w:hAnsi="Arial" w:cs="Arial"/>
          <w:lang w:val="cs-CZ"/>
        </w:rPr>
      </w:pPr>
    </w:p>
    <w:p w:rsidR="005A5291" w:rsidRDefault="005A5291" w:rsidP="005A5291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743"/>
      </w:tblGrid>
      <w:tr w:rsidR="005A5291" w:rsidTr="005A5291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 w:rsidP="009E132C">
            <w:pPr>
              <w:pStyle w:val="Nadpis3"/>
              <w:numPr>
                <w:ilvl w:val="2"/>
                <w:numId w:val="1"/>
              </w:numPr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5A5291" w:rsidTr="005A5291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5A5291" w:rsidTr="005A5291">
        <w:trPr>
          <w:trHeight w:val="368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4" w:space="0" w:color="FFFFFF"/>
              <w:right w:val="nil"/>
            </w:tcBorders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A5291" w:rsidRDefault="005A5291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5A5291" w:rsidRDefault="005A5291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5A5291" w:rsidRDefault="005A5291" w:rsidP="005A5291">
      <w:pPr>
        <w:rPr>
          <w:rFonts w:ascii="Arial" w:hAnsi="Arial" w:cs="Arial"/>
          <w:u w:val="single"/>
        </w:rPr>
      </w:pPr>
    </w:p>
    <w:p w:rsidR="005A5291" w:rsidRDefault="005A5291" w:rsidP="005A5291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723"/>
      </w:tblGrid>
      <w:tr w:rsidR="005A5291" w:rsidTr="005A5291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 w:rsidP="009E132C">
            <w:pPr>
              <w:pStyle w:val="Nadpis3"/>
              <w:numPr>
                <w:ilvl w:val="2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5A5291" w:rsidTr="005A5291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5A5291" w:rsidTr="005A5291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>Lhůta výstavby (počet kalendářích dní)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5A5291" w:rsidRDefault="005A5291" w:rsidP="005A5291">
      <w:pPr>
        <w:rPr>
          <w:rFonts w:ascii="Arial" w:hAnsi="Arial" w:cs="Arial"/>
          <w:lang w:val="cs-CZ"/>
        </w:rPr>
      </w:pPr>
    </w:p>
    <w:p w:rsidR="005A5291" w:rsidRDefault="005A5291" w:rsidP="005A5291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83"/>
      </w:tblGrid>
      <w:tr w:rsidR="005A5291" w:rsidTr="005A5291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A5291" w:rsidRDefault="005A5291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291" w:rsidRDefault="005A52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5A5291" w:rsidRDefault="005A5291" w:rsidP="005A5291">
      <w:pPr>
        <w:rPr>
          <w:rFonts w:ascii="Arial" w:hAnsi="Arial" w:cs="Arial"/>
        </w:rPr>
      </w:pPr>
    </w:p>
    <w:p w:rsidR="005A5291" w:rsidRDefault="005A5291" w:rsidP="005A5291">
      <w:pPr>
        <w:pStyle w:val="Nadpis2"/>
        <w:numPr>
          <w:ilvl w:val="0"/>
          <w:numId w:val="0"/>
        </w:numPr>
        <w:ind w:left="708"/>
      </w:pPr>
      <w:r>
        <w:rPr>
          <w:rFonts w:ascii="Arial" w:hAnsi="Arial" w:cs="Arial"/>
          <w:b w:val="0"/>
          <w:sz w:val="24"/>
          <w:szCs w:val="24"/>
          <w:lang w:val="cs-CZ"/>
        </w:rPr>
        <w:t xml:space="preserve">V ……………………........…….    </w:t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  <w:t xml:space="preserve">     dne ………….....………</w:t>
      </w:r>
    </w:p>
    <w:p w:rsidR="005A5291" w:rsidRDefault="005A5291" w:rsidP="005A5291">
      <w:pPr>
        <w:rPr>
          <w:rFonts w:ascii="Arial" w:hAnsi="Arial" w:cs="Arial"/>
          <w:b/>
          <w:lang w:val="cs-CZ"/>
        </w:rPr>
      </w:pPr>
    </w:p>
    <w:p w:rsidR="005A5291" w:rsidRDefault="005A5291" w:rsidP="005A5291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5A5291" w:rsidRDefault="005A5291" w:rsidP="005A5291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5A5291" w:rsidRDefault="005A5291" w:rsidP="005A5291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>účastníka / oprávněného zástupce účastníka</w:t>
      </w:r>
    </w:p>
    <w:p w:rsidR="005A5291" w:rsidRDefault="005A5291" w:rsidP="005A5291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5E440D"/>
    <w:multiLevelType w:val="multilevel"/>
    <w:tmpl w:val="DBF6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91"/>
    <w:rsid w:val="00401AE6"/>
    <w:rsid w:val="005A5291"/>
    <w:rsid w:val="00A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1E7B"/>
  <w15:chartTrackingRefBased/>
  <w15:docId w15:val="{AD3A29A2-36F3-4ACC-914C-50FF8DE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A529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A529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A529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A5291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5A5291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7Char">
    <w:name w:val="Nadpis 7 Char"/>
    <w:basedOn w:val="Standardnpsmoodstavce"/>
    <w:link w:val="Nadpis7"/>
    <w:semiHidden/>
    <w:rsid w:val="005A5291"/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Bezmezer">
    <w:name w:val="No Spacing"/>
    <w:qFormat/>
    <w:rsid w:val="005A52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2</cp:revision>
  <dcterms:created xsi:type="dcterms:W3CDTF">2019-10-10T05:48:00Z</dcterms:created>
  <dcterms:modified xsi:type="dcterms:W3CDTF">2019-11-11T13:58:00Z</dcterms:modified>
</cp:coreProperties>
</file>